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15="http://schemas.microsoft.com/office/word/2012/wordml" xmlns:wpi="http://schemas.microsoft.com/office/word/2010/wordprocessingInk" xmlns:w16cid="http://schemas.microsoft.com/office/word/2016/wordml/cid" xmlns:am3d="http://schemas.microsoft.com/office/drawing/2017/model3d" xmlns:w16se="http://schemas.microsoft.com/office/word/2015/wordml/symex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mc:Ignorable="w14 wp14">
  <w:body>
    <w:p>
      <w:pPr>
        <w:rPr>
          <w:sz w:val="40"/>
          <w:szCs w:val="40"/>
          <w:rFonts w:asciiTheme="minorHAnsi" w:hAnsiTheme="minorHAnsi" w:cstheme="minorHAnsi"/>
          <w:lang w:val="el-GR"/>
        </w:rPr>
      </w:pPr>
      <w:r>
        <w:rPr>
          <w:sz w:val="40"/>
          <w:szCs w:val="40"/>
          <w:rFonts w:asciiTheme="minorHAnsi" w:hAnsiTheme="minorHAnsi" w:cstheme="minorHAnsi"/>
          <w:lang w:val="el-GR"/>
        </w:rPr>
        <w:t xml:space="preserve">Το μήνυμα του ΜέΡΑ25 στους ολιγάρχες: </w:t>
      </w:r>
    </w:p>
    <w:p>
      <w:pPr>
        <w:rPr>
          <w:sz w:val="40"/>
          <w:szCs w:val="40"/>
          <w:rFonts w:asciiTheme="minorHAnsi" w:hAnsiTheme="minorHAnsi" w:cstheme="minorHAnsi"/>
          <w:lang w:val="el-GR"/>
        </w:rPr>
      </w:pPr>
    </w:p>
    <w:p>
      <w:pPr>
        <w:rPr>
          <w:sz w:val="40"/>
          <w:szCs w:val="40"/>
          <w:rFonts w:asciiTheme="minorHAnsi" w:hAnsiTheme="minorHAnsi" w:cstheme="minorHAnsi"/>
          <w:lang w:val="el-GR"/>
        </w:rPr>
      </w:pPr>
      <w:r>
        <w:rPr>
          <w:sz w:val="40"/>
          <w:szCs w:val="40"/>
          <w:rFonts w:asciiTheme="minorHAnsi" w:hAnsiTheme="minorHAnsi" w:cstheme="minorHAnsi"/>
          <w:lang w:val="el-GR"/>
        </w:rPr>
        <w:t xml:space="preserve">Ένα νέο κίνημα ετοιμάζεται να σας πετάξει έξω από </w:t>
      </w:r>
      <w:r>
        <w:rPr>
          <w:sz w:val="40"/>
          <w:szCs w:val="40"/>
          <w:rFonts w:asciiTheme="minorHAnsi" w:hAnsiTheme="minorHAnsi" w:cstheme="minorHAnsi"/>
          <w:lang w:val="el-GR"/>
        </w:rPr>
        <w:t xml:space="preserve">τα δάση – κι αυτό θα είναι μόνο η αρχή</w:t>
      </w:r>
    </w:p>
    <w:p>
      <w:pPr>
        <w:rPr>
          <w:rFonts w:asciiTheme="minorHAnsi" w:hAnsiTheme="minorHAnsi" w:cstheme="minorHAnsi"/>
          <w:lang w:val="el-GR"/>
        </w:rPr>
      </w:pPr>
    </w:p>
    <w:p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Όπως οι μαυραγορίτες έβλεπαν την Κατοχή ως ευκαιρία, έτσι κι η αρπακτική ολιγαρχία </w:t>
      </w:r>
      <w:r>
        <w:rPr>
          <w:rFonts w:asciiTheme="minorHAnsi" w:hAnsiTheme="minorHAnsi" w:cstheme="minorHAnsi"/>
          <w:lang w:val="el-GR"/>
        </w:rPr>
        <w:t xml:space="preserve">βλέπει τις φωτιές και της τρέχουν τα σάλια. Στις φλόγες οι ολιγάρχες βλέπουν λογιών-</w:t>
      </w:r>
      <w:r>
        <w:rPr>
          <w:rFonts w:asciiTheme="minorHAnsi" w:hAnsiTheme="minorHAnsi" w:cstheme="minorHAnsi"/>
          <w:lang w:val="el-GR"/>
        </w:rPr>
        <w:t xml:space="preserve">λογιών ευκαιρίες. Ακόμα κι η αναδάσωση, αν γίνει π.χ. με σπόρους και δενδρύλλια της </w:t>
      </w:r>
      <w:r>
        <w:rPr>
          <w:rFonts w:asciiTheme="minorHAnsi" w:hAnsiTheme="minorHAnsi" w:cstheme="minorHAnsi"/>
          <w:lang w:val="en-GB"/>
        </w:rPr>
        <w:t>Bayern</w:t>
      </w:r>
      <w:r>
        <w:rPr>
          <w:rFonts w:asciiTheme="minorHAnsi" w:hAnsiTheme="minorHAnsi" w:cstheme="minorHAnsi"/>
          <w:lang w:val="el-GR"/>
        </w:rPr>
        <w:t>-</w:t>
      </w:r>
      <w:r>
        <w:rPr>
          <w:rFonts w:asciiTheme="minorHAnsi" w:hAnsiTheme="minorHAnsi" w:cstheme="minorHAnsi"/>
          <w:lang w:val="en-GB"/>
        </w:rPr>
        <w:t>Monsanto</w:t>
      </w:r>
      <w:r>
        <w:rPr>
          <w:rFonts w:asciiTheme="minorHAnsi" w:hAnsiTheme="minorHAnsi" w:cstheme="minorHAnsi"/>
          <w:lang w:val="el-GR"/>
        </w:rPr>
        <w:t xml:space="preserve">, επεκτείνει το βασίλειο τους και γεμίζει τα ταμεία τους. Όπως </w:t>
      </w:r>
      <w:r>
        <w:rPr>
          <w:rFonts w:asciiTheme="minorHAnsi" w:hAnsiTheme="minorHAnsi" w:cstheme="minorHAnsi"/>
          <w:lang w:val="el-GR"/>
        </w:rPr>
        <w:t xml:space="preserve">«αγκάλιασαν» την Πράσινη Μετάβαση για να πλουτίσουν βάφοντας με τοξική, πράσινη </w:t>
      </w:r>
      <w:r>
        <w:rPr>
          <w:rFonts w:asciiTheme="minorHAnsi" w:hAnsiTheme="minorHAnsi" w:cstheme="minorHAnsi"/>
          <w:lang w:val="el-GR"/>
        </w:rPr>
        <w:t xml:space="preserve">μπογιά τις πιο περιβαλλοντοκτόνες «επενδύσεις», έτσι και τώρα η «Μητσοτάκης ΑΕ» </w:t>
      </w:r>
      <w:r>
        <w:rPr>
          <w:rFonts w:asciiTheme="minorHAnsi" w:hAnsiTheme="minorHAnsi" w:cstheme="minorHAnsi"/>
          <w:lang w:val="el-GR"/>
        </w:rPr>
        <w:t xml:space="preserve">που τους εκπροσωπεί ετοιμάζει, εκ μέρους τους, Πράξεις Νομοθετικού Περιεχομένου </w:t>
      </w:r>
      <w:r>
        <w:rPr>
          <w:rFonts w:asciiTheme="minorHAnsi" w:hAnsiTheme="minorHAnsi" w:cstheme="minorHAnsi"/>
          <w:lang w:val="el-GR"/>
        </w:rPr>
        <w:t xml:space="preserve">ραμμένες και κομμένες στα μέτρα τους. </w:t>
      </w:r>
    </w:p>
    <w:p>
      <w:pPr>
        <w:rPr>
          <w:rFonts w:asciiTheme="minorHAnsi" w:hAnsiTheme="minorHAnsi" w:cstheme="minorHAnsi"/>
          <w:lang w:val="el-GR"/>
        </w:rPr>
      </w:pPr>
    </w:p>
    <w:p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Κούνια που τους κούναγε! Ένα νέο κίνημα ξεσηκώνεται σε κάθε γωνιά της Ελλάδας, </w:t>
      </w:r>
      <w:r>
        <w:rPr>
          <w:rFonts w:asciiTheme="minorHAnsi" w:hAnsiTheme="minorHAnsi" w:cstheme="minorHAnsi"/>
          <w:lang w:val="el-GR"/>
        </w:rPr>
        <w:t xml:space="preserve">απελευθερωμένο από τα κόμματα, έτοιμο να τους πετάξει έξω από τα δάση – κι </w:t>
      </w:r>
      <w:r>
        <w:rPr>
          <w:rFonts w:asciiTheme="minorHAnsi" w:hAnsiTheme="minorHAnsi" w:cstheme="minorHAnsi"/>
          <w:lang w:val="el-GR"/>
        </w:rPr>
        <w:t xml:space="preserve">αμέσως μετά από κάθε πτυχή της Πράσινης Μετάβασης.</w:t>
      </w:r>
    </w:p>
    <w:p>
      <w:pPr>
        <w:rPr>
          <w:rFonts w:asciiTheme="minorHAnsi" w:hAnsiTheme="minorHAnsi" w:cstheme="minorHAnsi"/>
          <w:lang w:val="el-GR"/>
        </w:rPr>
      </w:pPr>
    </w:p>
    <w:p>
      <w:pPr>
        <w:rPr>
          <w:color w:val="4472C4" w:themeColor="accent1"/>
          <w:rFonts w:asciiTheme="minorHAnsi" w:hAnsiTheme="minorHAnsi" w:cstheme="minorHAnsi"/>
          <w:lang w:val="en-GB"/>
        </w:rPr>
      </w:pPr>
      <w:r>
        <w:rPr>
          <w:color w:val="4472C4" w:themeColor="accent1"/>
          <w:rFonts w:asciiTheme="minorHAnsi" w:hAnsiTheme="minorHAnsi" w:cstheme="minorHAnsi"/>
          <w:lang w:val="en-US"/>
        </w:rPr>
        <w:t>#</w:t>
      </w:r>
      <w:r>
        <w:rPr>
          <w:color w:val="4472C4" w:themeColor="accent1"/>
          <w:rFonts w:asciiTheme="minorHAnsi" w:hAnsiTheme="minorHAnsi" w:cstheme="minorHAnsi"/>
          <w:lang w:val="en-GB"/>
        </w:rPr>
        <w:t>exo-oi-oligarxes-apo-ta-dasi</w:t>
      </w:r>
    </w:p>
    <w:p>
      <w:pPr>
        <w:rPr>
          <w:rFonts w:asciiTheme="minorHAnsi" w:hAnsiTheme="minorHAnsi" w:cstheme="minorHAnsi"/>
          <w:lang w:val="el-GR"/>
        </w:rPr>
      </w:pPr>
    </w:p>
    <w:p>
      <w:pPr>
        <w:rPr>
          <w:color w:val="385623" w:themeColor="accent6" w:themeShade="7F"/>
          <w:sz w:val="28"/>
          <w:szCs w:val="28"/>
          <w:rFonts w:asciiTheme="minorHAnsi" w:hAnsiTheme="minorHAnsi" w:cstheme="minorHAnsi"/>
          <w:lang w:val="el-GR"/>
        </w:rPr>
      </w:pPr>
      <w:r>
        <w:rPr>
          <w:color w:val="385623" w:themeColor="accent6" w:themeShade="7F"/>
          <w:sz w:val="28"/>
          <w:szCs w:val="28"/>
          <w:rFonts w:asciiTheme="minorHAnsi" w:hAnsiTheme="minorHAnsi" w:cstheme="minorHAnsi"/>
          <w:lang w:val="el-GR"/>
        </w:rPr>
        <w:t xml:space="preserve">Φυσική Αναδάσωση – Έξω οι Ολιγάρχες από τα Δάση</w:t>
      </w:r>
    </w:p>
    <w:p>
      <w:pPr>
        <w:rPr>
          <w:rFonts w:asciiTheme="minorHAnsi" w:hAnsiTheme="minorHAnsi" w:cstheme="minorHAnsi"/>
          <w:lang w:val="el-GR"/>
        </w:rPr>
      </w:pPr>
    </w:p>
    <w:p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Η αναδάσωση θα γίνει με κριτήρια βιωσιμότητας και βιοποικιλότητας, κι όχι με </w:t>
      </w:r>
      <w:r>
        <w:rPr>
          <w:rFonts w:asciiTheme="minorHAnsi" w:hAnsiTheme="minorHAnsi" w:cstheme="minorHAnsi"/>
          <w:lang w:val="el-GR"/>
        </w:rPr>
        <w:t xml:space="preserve">επιχειρηματικά συμφέροντα που προωθούν υβριδικά δέντρα και μεθόδους που </w:t>
      </w:r>
      <w:r>
        <w:rPr>
          <w:rFonts w:asciiTheme="minorHAnsi" w:hAnsiTheme="minorHAnsi" w:cstheme="minorHAnsi"/>
          <w:lang w:val="el-GR"/>
        </w:rPr>
        <w:t xml:space="preserve">δημιουργούν στείρα δάση εξαρτημένα από εταιρείες για την επιβίωσή τους. Οι </w:t>
      </w:r>
      <w:r>
        <w:rPr>
          <w:rFonts w:asciiTheme="minorHAnsi" w:hAnsiTheme="minorHAnsi" w:cstheme="minorHAnsi"/>
          <w:lang w:val="el-GR"/>
        </w:rPr>
        <w:t xml:space="preserve">συνελεύσεις των τοπικών κοινοτήτων θα εποπτεύουν την </w:t>
      </w:r>
      <w:r>
        <w:rPr>
          <w:b w:val="1"/>
          <w:rFonts w:asciiTheme="minorHAnsi" w:hAnsiTheme="minorHAnsi" w:cstheme="minorHAnsi"/>
          <w:lang w:val="el-GR"/>
        </w:rPr>
        <w:t xml:space="preserve">φυσική αναδάσωση</w:t>
      </w:r>
      <w:r>
        <w:rPr>
          <w:rFonts w:asciiTheme="minorHAnsi" w:hAnsiTheme="minorHAnsi" w:cstheme="minorHAnsi"/>
          <w:lang w:val="el-GR"/>
        </w:rPr>
        <w:t xml:space="preserve"> – ούτε η </w:t>
      </w:r>
      <w:r>
        <w:rPr>
          <w:rFonts w:asciiTheme="minorHAnsi" w:hAnsiTheme="minorHAnsi" w:cstheme="minorHAnsi"/>
          <w:lang w:val="el-GR"/>
        </w:rPr>
        <w:t xml:space="preserve">«Μητσοτάκης ΑΕ» ούτε οι απονομιμοποιοημένες στα μάτια των πολιτών αμαρτωλές </w:t>
      </w:r>
      <w:r>
        <w:rPr>
          <w:rFonts w:asciiTheme="minorHAnsi" w:hAnsiTheme="minorHAnsi" w:cstheme="minorHAnsi"/>
          <w:lang w:val="el-GR"/>
        </w:rPr>
        <w:t>Περιφέρειες.</w:t>
      </w:r>
    </w:p>
    <w:p>
      <w:pPr>
        <w:rPr>
          <w:rFonts w:asciiTheme="minorHAnsi" w:hAnsiTheme="minorHAnsi" w:cstheme="minorHAnsi"/>
          <w:lang w:val="el-GR"/>
        </w:rPr>
      </w:pPr>
    </w:p>
    <w:p>
      <w:pPr>
        <w:rPr>
          <w:color w:val="4472C4" w:themeColor="accent1"/>
          <w:rFonts w:asciiTheme="minorHAnsi" w:hAnsiTheme="minorHAnsi" w:cstheme="minorHAnsi"/>
          <w:lang w:val="en-GB"/>
        </w:rPr>
      </w:pPr>
      <w:r>
        <w:rPr>
          <w:color w:val="4472C4" w:themeColor="accent1"/>
          <w:rFonts w:asciiTheme="minorHAnsi" w:hAnsiTheme="minorHAnsi" w:cstheme="minorHAnsi"/>
          <w:lang w:val="en-US"/>
        </w:rPr>
        <w:t>#</w:t>
      </w:r>
      <w:r>
        <w:rPr>
          <w:color w:val="4472C4" w:themeColor="accent1"/>
          <w:rFonts w:asciiTheme="minorHAnsi" w:hAnsiTheme="minorHAnsi" w:cstheme="minorHAnsi"/>
          <w:lang w:val="en-GB"/>
        </w:rPr>
        <w:t>fysiki-anadasosi</w:t>
      </w:r>
    </w:p>
    <w:p>
      <w:pPr>
        <w:rPr>
          <w:rFonts w:asciiTheme="minorHAnsi" w:hAnsiTheme="minorHAnsi" w:cstheme="minorHAnsi"/>
          <w:lang w:val="el-GR"/>
        </w:rPr>
      </w:pPr>
    </w:p>
    <w:p>
      <w:pPr>
        <w:rPr>
          <w:color w:val="385623" w:themeColor="accent6" w:themeShade="7F"/>
          <w:sz w:val="28"/>
          <w:szCs w:val="28"/>
          <w:rFonts w:asciiTheme="minorHAnsi" w:hAnsiTheme="minorHAnsi" w:cstheme="minorHAnsi"/>
          <w:lang w:val="el-GR"/>
        </w:rPr>
      </w:pPr>
      <w:r>
        <w:rPr>
          <w:color w:val="385623" w:themeColor="accent6" w:themeShade="7F"/>
          <w:sz w:val="28"/>
          <w:szCs w:val="28"/>
          <w:rFonts w:asciiTheme="minorHAnsi" w:hAnsiTheme="minorHAnsi" w:cstheme="minorHAnsi"/>
          <w:lang w:val="el-GR"/>
        </w:rPr>
        <w:t xml:space="preserve">Καμία Αλλαγή Χρήσης Γης στα Καμένα για 30 χρόνια  </w:t>
      </w:r>
    </w:p>
    <w:p>
      <w:pPr>
        <w:rPr>
          <w:rFonts w:asciiTheme="minorHAnsi" w:hAnsiTheme="minorHAnsi" w:cstheme="minorHAnsi"/>
          <w:lang w:val="el-GR"/>
        </w:rPr>
      </w:pPr>
    </w:p>
    <w:p>
      <w:pPr>
        <w:rPr>
          <w:b w:val="1"/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Το ΜέΡΑ25 καταθέτει και ξανακατεθέτει, από πέρσι, τροπολογία που απαγορεύει δια </w:t>
      </w:r>
      <w:r>
        <w:rPr>
          <w:rFonts w:asciiTheme="minorHAnsi" w:hAnsiTheme="minorHAnsi" w:cstheme="minorHAnsi"/>
          <w:lang w:val="el-GR"/>
        </w:rPr>
        <w:t xml:space="preserve">ροπάλου την οποιαδήποτε αλλαγή χρήσης γης για 30 χρόνια μετά από πυρκαγιά. Το </w:t>
      </w:r>
      <w:r>
        <w:rPr>
          <w:rFonts w:asciiTheme="minorHAnsi" w:hAnsiTheme="minorHAnsi" w:cstheme="minorHAnsi"/>
          <w:lang w:val="el-GR"/>
        </w:rPr>
        <w:t xml:space="preserve">αυτονόητο δηλαδή, το οποίο η ΝΔ απορρίπτει στα μουλωχτά. Όσο για τον ΣΥΡΙΖΑ, </w:t>
      </w:r>
      <w:r>
        <w:rPr>
          <w:rFonts w:asciiTheme="minorHAnsi" w:hAnsiTheme="minorHAnsi" w:cstheme="minorHAnsi"/>
          <w:lang w:val="el-GR"/>
        </w:rPr>
        <w:t xml:space="preserve">λένε κι αυτοί όχι στην αλλαγή χρήσης γης αλλά, πονηρά προσθέτουν, «έως ότου </w:t>
      </w:r>
      <w:r>
        <w:rPr>
          <w:rFonts w:asciiTheme="minorHAnsi" w:hAnsiTheme="minorHAnsi" w:cstheme="minorHAnsi"/>
          <w:lang w:val="el-GR"/>
        </w:rPr>
        <w:t xml:space="preserve">εγκριθεί κατάλληλη χωροταξική μελέτη». Επειδή στο ΜέΡΑ25 ξέρουμε πως γίνονται </w:t>
      </w:r>
      <w:r>
        <w:rPr>
          <w:rFonts w:asciiTheme="minorHAnsi" w:hAnsiTheme="minorHAnsi" w:cstheme="minorHAnsi"/>
          <w:lang w:val="el-GR"/>
        </w:rPr>
        <w:t xml:space="preserve">αυτές οι μελέτες, επιμένουμε: </w:t>
      </w:r>
      <w:r>
        <w:rPr>
          <w:b w:val="1"/>
          <w:rFonts w:asciiTheme="minorHAnsi" w:hAnsiTheme="minorHAnsi" w:cstheme="minorHAnsi"/>
          <w:lang w:val="el-GR"/>
        </w:rPr>
        <w:t xml:space="preserve">Καμία αλλαγή χρήσης γης για 30 χρόνια! </w:t>
      </w:r>
    </w:p>
    <w:p>
      <w:pPr>
        <w:rPr>
          <w:rFonts w:asciiTheme="minorHAnsi" w:hAnsiTheme="minorHAnsi" w:cstheme="minorHAnsi"/>
          <w:lang w:val="el-GR"/>
        </w:rPr>
      </w:pPr>
    </w:p>
    <w:p>
      <w:pPr>
        <w:rPr>
          <w:color w:val="4472C4" w:themeColor="accent1"/>
          <w:rFonts w:asciiTheme="minorHAnsi" w:hAnsiTheme="minorHAnsi" w:cstheme="minorHAnsi"/>
          <w:lang w:val="el-GR"/>
        </w:rPr>
      </w:pPr>
      <w:r>
        <w:rPr>
          <w:color w:val="4472C4" w:themeColor="accent1"/>
          <w:rFonts w:asciiTheme="minorHAnsi" w:hAnsiTheme="minorHAnsi" w:cstheme="minorHAnsi"/>
          <w:lang w:val="el-GR"/>
        </w:rPr>
        <w:t>#30-</w:t>
      </w:r>
      <w:r>
        <w:rPr>
          <w:color w:val="4472C4" w:themeColor="accent1"/>
          <w:rFonts w:asciiTheme="minorHAnsi" w:hAnsiTheme="minorHAnsi" w:cstheme="minorHAnsi"/>
          <w:lang w:val="en-GB"/>
        </w:rPr>
        <w:t>chronia</w:t>
      </w:r>
      <w:r>
        <w:rPr>
          <w:color w:val="4472C4" w:themeColor="accent1"/>
          <w:rFonts w:asciiTheme="minorHAnsi" w:hAnsiTheme="minorHAnsi" w:cstheme="minorHAnsi"/>
          <w:lang w:val="el-GR"/>
        </w:rPr>
        <w:t>-</w:t>
      </w:r>
      <w:r>
        <w:rPr>
          <w:color w:val="4472C4" w:themeColor="accent1"/>
          <w:rFonts w:asciiTheme="minorHAnsi" w:hAnsiTheme="minorHAnsi" w:cstheme="minorHAnsi"/>
          <w:lang w:val="en-GB"/>
        </w:rPr>
        <w:t>anasas</w:t>
      </w:r>
      <w:r>
        <w:rPr>
          <w:color w:val="4472C4" w:themeColor="accent1"/>
          <w:rFonts w:asciiTheme="minorHAnsi" w:hAnsiTheme="minorHAnsi" w:cstheme="minorHAnsi"/>
          <w:lang w:val="el-GR"/>
        </w:rPr>
        <w:t>-</w:t>
      </w:r>
      <w:r>
        <w:rPr>
          <w:color w:val="4472C4" w:themeColor="accent1"/>
          <w:rFonts w:asciiTheme="minorHAnsi" w:hAnsiTheme="minorHAnsi" w:cstheme="minorHAnsi"/>
          <w:lang w:val="en-GB"/>
        </w:rPr>
        <w:t>gia</w:t>
      </w:r>
      <w:r>
        <w:rPr>
          <w:color w:val="4472C4" w:themeColor="accent1"/>
          <w:rFonts w:asciiTheme="minorHAnsi" w:hAnsiTheme="minorHAnsi" w:cstheme="minorHAnsi"/>
          <w:lang w:val="el-GR"/>
        </w:rPr>
        <w:t>-</w:t>
      </w:r>
      <w:r>
        <w:rPr>
          <w:color w:val="4472C4" w:themeColor="accent1"/>
          <w:rFonts w:asciiTheme="minorHAnsi" w:hAnsiTheme="minorHAnsi" w:cstheme="minorHAnsi"/>
          <w:lang w:val="en-GB"/>
        </w:rPr>
        <w:t>ta</w:t>
      </w:r>
      <w:r>
        <w:rPr>
          <w:color w:val="4472C4" w:themeColor="accent1"/>
          <w:rFonts w:asciiTheme="minorHAnsi" w:hAnsiTheme="minorHAnsi" w:cstheme="minorHAnsi"/>
          <w:lang w:val="el-GR"/>
        </w:rPr>
        <w:t>-</w:t>
      </w:r>
      <w:r>
        <w:rPr>
          <w:color w:val="4472C4" w:themeColor="accent1"/>
          <w:rFonts w:asciiTheme="minorHAnsi" w:hAnsiTheme="minorHAnsi" w:cstheme="minorHAnsi"/>
          <w:lang w:val="en-GB"/>
        </w:rPr>
        <w:t>kamena</w:t>
      </w:r>
    </w:p>
    <w:p>
      <w:pPr>
        <w:rPr>
          <w:rFonts w:asciiTheme="minorHAnsi" w:hAnsiTheme="minorHAnsi" w:cstheme="minorHAnsi"/>
          <w:lang w:val="el-GR"/>
        </w:rPr>
      </w:pPr>
    </w:p>
    <w:p>
      <w:pPr>
        <w:rPr>
          <w:color w:val="385623" w:themeColor="accent6" w:themeShade="7F"/>
          <w:sz w:val="28"/>
          <w:szCs w:val="28"/>
          <w:rFonts w:asciiTheme="minorHAnsi" w:hAnsiTheme="minorHAnsi" w:cstheme="minorHAnsi"/>
          <w:lang w:val="el-GR"/>
        </w:rPr>
      </w:pPr>
      <w:r>
        <w:rPr>
          <w:color w:val="385623" w:themeColor="accent6" w:themeShade="7F"/>
          <w:sz w:val="28"/>
          <w:szCs w:val="28"/>
          <w:rFonts w:asciiTheme="minorHAnsi" w:hAnsiTheme="minorHAnsi" w:cstheme="minorHAnsi"/>
          <w:lang w:val="el-GR"/>
        </w:rPr>
        <w:t xml:space="preserve">Καμία Ανεμογεννήτρια στη Στεριά</w:t>
      </w:r>
    </w:p>
    <w:p>
      <w:pPr>
        <w:rPr>
          <w:rFonts w:asciiTheme="minorHAnsi" w:hAnsiTheme="minorHAnsi" w:cstheme="minorHAnsi"/>
          <w:lang w:val="el-GR"/>
        </w:rPr>
      </w:pPr>
    </w:p>
    <w:p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Γίνεται πολλή κουβέντα για το αν τις νέες ανεμογεννήτριες θα τις βάλουν στα καμένα </w:t>
      </w:r>
      <w:r>
        <w:rPr>
          <w:rFonts w:asciiTheme="minorHAnsi" w:hAnsiTheme="minorHAnsi" w:cstheme="minorHAnsi"/>
          <w:lang w:val="el-GR"/>
        </w:rPr>
        <w:t xml:space="preserve">δάση ή αν θα κόψουν δέντρα που δεν έχουν ακόμα καεί για να φυτέψουν </w:t>
      </w:r>
      <w:r>
        <w:rPr>
          <w:rFonts w:asciiTheme="minorHAnsi" w:hAnsiTheme="minorHAnsi" w:cstheme="minorHAnsi"/>
          <w:lang w:val="el-GR"/>
        </w:rPr>
        <w:t xml:space="preserve">ανεμογεννήτριες. Για το ΜέΡΑ25 το δίλημμα αυτό είναι και εκτός θέματος και ανήθικο. </w:t>
      </w:r>
      <w:r>
        <w:rPr>
          <w:rFonts w:asciiTheme="minorHAnsi" w:hAnsiTheme="minorHAnsi" w:cstheme="minorHAnsi"/>
          <w:lang w:val="el-GR"/>
        </w:rPr>
        <w:t xml:space="preserve">Από την ίδρυσή μας φωνάζουμε: </w:t>
      </w:r>
      <w:r>
        <w:rPr>
          <w:b w:val="1"/>
          <w:rFonts w:asciiTheme="minorHAnsi" w:hAnsiTheme="minorHAnsi" w:cstheme="minorHAnsi"/>
          <w:lang w:val="el-GR"/>
        </w:rPr>
        <w:t xml:space="preserve">Καμία ανεμογεννήτρια στην Στεριά!</w:t>
      </w:r>
      <w:r>
        <w:rPr>
          <w:rFonts w:asciiTheme="minorHAnsi" w:hAnsiTheme="minorHAnsi" w:cstheme="minorHAnsi"/>
          <w:lang w:val="el-GR"/>
        </w:rPr>
        <w:t xml:space="preserve"> Αντίθετα, στο </w:t>
      </w:r>
      <w:r>
        <w:rPr>
          <w:rFonts w:asciiTheme="minorHAnsi" w:hAnsiTheme="minorHAnsi" w:cstheme="minorHAnsi"/>
          <w:lang w:val="el-GR"/>
        </w:rPr>
        <w:t xml:space="preserve">πρόγραμμά μας μιλάμε για πλωτές ανεμογεννήτριες στα ανοικτά μακρυά από </w:t>
      </w:r>
      <w:r>
        <w:rPr>
          <w:rFonts w:asciiTheme="minorHAnsi" w:hAnsiTheme="minorHAnsi" w:cstheme="minorHAnsi"/>
          <w:lang w:val="el-GR"/>
        </w:rPr>
        <w:t xml:space="preserve">ιχθυότοπους και ανθρώπους. </w:t>
      </w:r>
    </w:p>
    <w:p>
      <w:pPr>
        <w:rPr>
          <w:rFonts w:asciiTheme="minorHAnsi" w:hAnsiTheme="minorHAnsi" w:cstheme="minorHAnsi"/>
          <w:lang w:val="el-GR"/>
        </w:rPr>
      </w:pPr>
    </w:p>
    <w:p>
      <w:pPr>
        <w:rPr>
          <w:color w:val="0070C0"/>
          <w:rFonts w:asciiTheme="minorHAnsi" w:hAnsiTheme="minorHAnsi" w:cstheme="minorHAnsi"/>
          <w:lang w:val="en-GB"/>
        </w:rPr>
      </w:pPr>
      <w:r>
        <w:rPr>
          <w:color w:val="0070C0"/>
          <w:rFonts w:asciiTheme="minorHAnsi" w:hAnsiTheme="minorHAnsi" w:cstheme="minorHAnsi"/>
          <w:lang w:val="en-GB"/>
        </w:rPr>
        <w:t>#kamia-anemogenitria-stin-steria</w:t>
      </w:r>
    </w:p>
    <w:p>
      <w:pPr>
        <w:rPr>
          <w:rFonts w:asciiTheme="minorHAnsi" w:hAnsiTheme="minorHAnsi" w:cstheme="minorHAnsi"/>
          <w:lang w:val="el-GR"/>
        </w:rPr>
      </w:pPr>
    </w:p>
    <w:p>
      <w:pPr>
        <w:rPr>
          <w:color w:val="385623" w:themeColor="accent6" w:themeShade="7F"/>
          <w:sz w:val="28"/>
          <w:szCs w:val="28"/>
          <w:rFonts w:asciiTheme="minorHAnsi" w:hAnsiTheme="minorHAnsi" w:cstheme="minorHAnsi"/>
          <w:lang w:val="el-GR"/>
        </w:rPr>
      </w:pPr>
      <w:r>
        <w:rPr>
          <w:color w:val="385623" w:themeColor="accent6" w:themeShade="7F"/>
          <w:sz w:val="28"/>
          <w:szCs w:val="28"/>
          <w:rFonts w:asciiTheme="minorHAnsi" w:hAnsiTheme="minorHAnsi" w:cstheme="minorHAnsi"/>
          <w:lang w:val="el-GR"/>
        </w:rPr>
        <w:t xml:space="preserve">Αλληλεγγύη με τις Κοινότητες της Εύβοιας – Προστασία τους από τα </w:t>
      </w:r>
      <w:r>
        <w:rPr>
          <w:color w:val="385623" w:themeColor="accent6" w:themeShade="7F"/>
          <w:sz w:val="28"/>
          <w:szCs w:val="28"/>
          <w:rFonts w:asciiTheme="minorHAnsi" w:hAnsiTheme="minorHAnsi" w:cstheme="minorHAnsi"/>
          <w:lang w:val="el-GR"/>
        </w:rPr>
        <w:t xml:space="preserve">υπεριπτάμενα κοράκια </w:t>
      </w:r>
    </w:p>
    <w:p>
      <w:pPr>
        <w:rPr>
          <w:rFonts w:asciiTheme="minorHAnsi" w:hAnsiTheme="minorHAnsi" w:cstheme="minorHAnsi"/>
          <w:lang w:val="el-GR"/>
        </w:rPr>
      </w:pPr>
    </w:p>
    <w:p>
      <w:pPr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 xml:space="preserve">Όσο καίγονταν, τους ξέχασαν. Την μέρα με τις μεγαλύτερες φλόγες, ούτε ένα </w:t>
      </w:r>
      <w:r>
        <w:rPr>
          <w:rFonts w:asciiTheme="minorHAnsi" w:hAnsiTheme="minorHAnsi" w:cstheme="minorHAnsi"/>
          <w:lang w:val="el-GR"/>
        </w:rPr>
        <w:t xml:space="preserve">πυροσβεστικό αεροπλάνο (παρά μόνο ένα μοναχικό ελικόπτερο) δεν πέταγε από </w:t>
      </w:r>
      <w:r>
        <w:rPr>
          <w:rFonts w:asciiTheme="minorHAnsi" w:hAnsiTheme="minorHAnsi" w:cstheme="minorHAnsi"/>
          <w:lang w:val="el-GR"/>
        </w:rPr>
        <w:t xml:space="preserve">πάνω τους. Τώρα όμως που κοπάζουν λίγο-λίγο οι φλόγες, οι κάτοικοι της Εύβοιας </w:t>
      </w:r>
      <w:r>
        <w:rPr>
          <w:rFonts w:asciiTheme="minorHAnsi" w:hAnsiTheme="minorHAnsi" w:cstheme="minorHAnsi"/>
          <w:lang w:val="el-GR"/>
        </w:rPr>
        <w:t xml:space="preserve">βλέπουν να τους προσεγγίζουν υπεριπτάμενα κοράκια. Έχουμε υποχρέωση να </w:t>
      </w:r>
      <w:r>
        <w:rPr>
          <w:rFonts w:asciiTheme="minorHAnsi" w:hAnsiTheme="minorHAnsi" w:cstheme="minorHAnsi"/>
          <w:lang w:val="el-GR"/>
        </w:rPr>
        <w:t xml:space="preserve">προστατέψουμε τις κοινότητες τους που ζούσαν, τόσα χρόνια, αρμονικά με το δάσος, </w:t>
      </w:r>
      <w:r>
        <w:rPr>
          <w:rFonts w:asciiTheme="minorHAnsi" w:hAnsiTheme="minorHAnsi" w:cstheme="minorHAnsi"/>
          <w:lang w:val="el-GR"/>
        </w:rPr>
        <w:t xml:space="preserve">από τα κοράκια που καταφτάνουν με επιχειρηματικά σχέδια και τον άπλετο </w:t>
      </w:r>
      <w:r>
        <w:rPr>
          <w:rFonts w:asciiTheme="minorHAnsi" w:hAnsiTheme="minorHAnsi" w:cstheme="minorHAnsi"/>
          <w:lang w:val="el-GR"/>
        </w:rPr>
        <w:t xml:space="preserve">αυταρχισμό που απαιτεί η υλοποίησή τους κόντρα στις απόψεις και τα συμφέροντα </w:t>
      </w:r>
      <w:r>
        <w:rPr>
          <w:rFonts w:asciiTheme="minorHAnsi" w:hAnsiTheme="minorHAnsi" w:cstheme="minorHAnsi"/>
          <w:lang w:val="el-GR"/>
        </w:rPr>
        <w:t xml:space="preserve">των κοινοτήτων της Εύβοιας.</w:t>
      </w:r>
    </w:p>
    <w:p>
      <w:pPr>
        <w:rPr>
          <w:rFonts w:asciiTheme="minorHAnsi" w:hAnsiTheme="minorHAnsi" w:cstheme="minorHAnsi"/>
          <w:lang w:val="el-GR"/>
        </w:rPr>
      </w:pPr>
    </w:p>
    <w:p>
      <w:pPr>
        <w:rPr>
          <w:color w:val="0070C0"/>
          <w:rFonts w:asciiTheme="minorHAnsi" w:hAnsiTheme="minorHAnsi" w:cstheme="minorHAnsi"/>
          <w:lang w:val="en-US"/>
        </w:rPr>
      </w:pPr>
      <w:r>
        <w:rPr>
          <w:color w:val="0070C0"/>
          <w:rFonts w:asciiTheme="minorHAnsi" w:hAnsiTheme="minorHAnsi" w:cstheme="minorHAnsi"/>
          <w:lang w:val="en-US"/>
        </w:rPr>
        <w:t>#</w:t>
      </w:r>
      <w:r>
        <w:rPr>
          <w:color w:val="0070C0"/>
          <w:rFonts w:asciiTheme="minorHAnsi" w:hAnsiTheme="minorHAnsi" w:cstheme="minorHAnsi"/>
          <w:lang w:val="en-GB"/>
        </w:rPr>
        <w:t>solidarity</w:t>
      </w:r>
      <w:r>
        <w:rPr>
          <w:color w:val="0070C0"/>
          <w:rFonts w:asciiTheme="minorHAnsi" w:hAnsiTheme="minorHAnsi" w:cstheme="minorHAnsi"/>
          <w:lang w:val="en-US"/>
        </w:rPr>
        <w:t>-</w:t>
      </w:r>
      <w:r>
        <w:rPr>
          <w:color w:val="0070C0"/>
          <w:rFonts w:asciiTheme="minorHAnsi" w:hAnsiTheme="minorHAnsi" w:cstheme="minorHAnsi"/>
          <w:lang w:val="en-GB"/>
        </w:rPr>
        <w:t>with</w:t>
      </w:r>
      <w:r>
        <w:rPr>
          <w:color w:val="0070C0"/>
          <w:rFonts w:asciiTheme="minorHAnsi" w:hAnsiTheme="minorHAnsi" w:cstheme="minorHAnsi"/>
          <w:lang w:val="en-US"/>
        </w:rPr>
        <w:t>-</w:t>
      </w:r>
      <w:r>
        <w:rPr>
          <w:color w:val="0070C0"/>
          <w:rFonts w:asciiTheme="minorHAnsi" w:hAnsiTheme="minorHAnsi" w:cstheme="minorHAnsi"/>
          <w:lang w:val="en-GB"/>
        </w:rPr>
        <w:t>Evia</w:t>
      </w:r>
    </w:p>
    <w:p>
      <w:pPr>
        <w:rPr>
          <w:rFonts w:asciiTheme="minorHAnsi" w:hAnsiTheme="minorHAnsi" w:cstheme="minorHAnsi"/>
          <w:lang w:val="en-US"/>
        </w:rPr>
      </w:pPr>
    </w:p>
    <w:p>
      <w:pPr>
        <w:jc w:val="center"/>
        <w:rPr>
          <w:rFonts w:asciiTheme="minorHAnsi" w:hAnsiTheme="minorHAnsi" w:cstheme="minorHAnsi"/>
          <w:lang w:val="el-GR"/>
        </w:rPr>
      </w:pPr>
      <w:r>
        <w:rPr>
          <w:rFonts w:asciiTheme="minorHAnsi" w:hAnsiTheme="minorHAnsi" w:cstheme="minorHAnsi"/>
          <w:lang w:val="el-GR"/>
        </w:rPr>
        <w:t>ΚΙΝΗΜΑΤΙΚ</w:t>
      </w:r>
      <w:r>
        <w:rPr>
          <w:rFonts w:asciiTheme="minorHAnsi" w:hAnsiTheme="minorHAnsi" w:cstheme="minorHAnsi"/>
          <w:lang w:val="el-GR"/>
        </w:rPr>
        <w:t>Η</w:t>
      </w:r>
      <w:r>
        <w:rPr>
          <w:rFonts w:asciiTheme="minorHAnsi" w:hAnsiTheme="minorHAnsi" w:cstheme="minorHAnsi"/>
          <w:lang w:val="el-GR"/>
        </w:rPr>
        <w:t xml:space="preserve"> ΕΝΟΤΗΤΑ ΓΙΑ ΝΑ ΣΠΑΣΟΥΜΕ, ΜΙΑ ΚΑΙ ΚΑΛΗ, ΤΟ ΠΡΑΣΙΝΟ </w:t>
      </w:r>
      <w:r>
        <w:rPr>
          <w:rFonts w:asciiTheme="minorHAnsi" w:hAnsiTheme="minorHAnsi" w:cstheme="minorHAnsi"/>
          <w:lang w:val="el-GR"/>
        </w:rPr>
        <w:t xml:space="preserve">ΠΛΥΝΤΗΡΙΟ ΤΗΣ ΟΛΙΓΑΡΧΙΑΣ!</w:t>
      </w:r>
    </w:p>
    <w:sectPr>
      <w:pgSz w:w="11900" w:h="16840"/>
      <w:pgMar w:top="1440" w:left="1440" w:bottom="1440" w:right="1440" w:header="708" w:footer="708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720"/>
  <w:displayHorizontalDrawingGridEvery w:val="0"/>
  <w:displayVerticalDrawingGridEvery w:val="2"/>
  <w:noPunctuationKerning/>
  <w:characterSpacingControl w:val="doNotCompress"/>
  <w:bordersDoNotSurroundHeader/>
  <w:bordersDoNotSurroundFooter/>
  <w:compat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rPr/>
      </w:pPr>
    </w:pPrDefault>
    <w:rPrDefault>
      <w:rPr>
        <w:sz w:val="24"/>
        <w:szCs w:val="24"/>
        <w:rFonts w:asciiTheme="minorHAnsi" w:eastAsiaTheme="minorHAnsi" w:hAnsiTheme="minorHAnsi" w:cstheme="minorBidi"/>
        <w:lang w:bidi="ar-SA" w:eastAsia="en-US" w:val="en-GR"/>
      </w:rPr>
    </w:rPrDefault>
  </w:docDefaults>
  <w:style w:default="1" w:styleId="PO1" w:type="paragraph">
    <w:name w:val="Normal"/>
    <w:qFormat/>
    <w:uiPriority w:val="1"/>
    <w:rPr>
      <w:rFonts w:ascii="Times New Roman" w:eastAsia="Times New Roman" w:hAnsi="Times New Roman" w:cs="Times New Roman"/>
      <w:lang w:eastAsia="en-GB"/>
    </w:r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151" w:type="character">
    <w:name w:val="Hyperlink"/>
    <w:basedOn w:val="PO2"/>
    <w:uiPriority w:val="151"/>
    <w:semiHidden/>
    <w:unhideWhenUsed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3212</Characters>
  <CharactersWithSpaces>0</CharactersWithSpaces>
  <DocSecurity>0</DocSecurity>
  <HyperlinksChanged>false</HyperlinksChanged>
  <Lines>22</Lines>
  <LinksUpToDate>false</LinksUpToDate>
  <Pages>2</Pages>
  <Paragraphs>6</Paragraphs>
  <Words>480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Yanis Varoufakis</dc:creator>
  <cp:lastModifiedBy/>
  <dcterms:modified xsi:type="dcterms:W3CDTF">2021-08-11T10:45:00Z</dcterms:modified>
</cp:coreProperties>
</file>