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C7CA" w14:textId="77777777" w:rsidR="00D44E04" w:rsidRPr="00715416" w:rsidRDefault="00D44E04" w:rsidP="00715416">
      <w:pPr>
        <w:rPr>
          <w:rFonts w:ascii="Arial" w:hAnsi="Arial" w:cs="Arial"/>
          <w:sz w:val="24"/>
          <w:szCs w:val="24"/>
        </w:rPr>
      </w:pPr>
    </w:p>
    <w:p w14:paraId="4BBCA817" w14:textId="4D3E1F7D" w:rsidR="00715416" w:rsidRPr="00715416" w:rsidRDefault="00715416" w:rsidP="00715416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715416">
        <w:rPr>
          <w:rFonts w:ascii="Arial" w:hAnsi="Arial" w:cs="Arial"/>
          <w:b/>
          <w:bCs/>
          <w:sz w:val="24"/>
          <w:szCs w:val="24"/>
          <w:lang w:val="el-GR"/>
        </w:rPr>
        <w:t>Σωφρονιστικό νομοσχέδιο: Γ</w:t>
      </w:r>
      <w:r w:rsidRPr="00715416">
        <w:rPr>
          <w:rFonts w:ascii="Arial" w:hAnsi="Arial" w:cs="Arial"/>
          <w:b/>
          <w:bCs/>
          <w:sz w:val="24"/>
          <w:szCs w:val="24"/>
          <w:lang w:val="el-GR"/>
        </w:rPr>
        <w:t>νήσιο τέκνο μιας «Ορμπανικής κοπής» κυβέρνησης</w:t>
      </w:r>
    </w:p>
    <w:p w14:paraId="554AE816" w14:textId="1F894A32" w:rsidR="00715416" w:rsidRPr="00715416" w:rsidRDefault="00715416" w:rsidP="00715416">
      <w:pPr>
        <w:rPr>
          <w:rFonts w:ascii="Arial" w:hAnsi="Arial" w:cs="Arial"/>
          <w:sz w:val="24"/>
          <w:szCs w:val="24"/>
          <w:lang w:val="el-GR"/>
        </w:rPr>
      </w:pPr>
    </w:p>
    <w:p w14:paraId="72E49683" w14:textId="49ECEBD6" w:rsidR="00715416" w:rsidRPr="00715416" w:rsidRDefault="00715416" w:rsidP="00715416">
      <w:pPr>
        <w:rPr>
          <w:rFonts w:ascii="Arial" w:hAnsi="Arial" w:cs="Arial"/>
          <w:sz w:val="24"/>
          <w:szCs w:val="24"/>
          <w:lang w:val="el-GR"/>
        </w:rPr>
      </w:pPr>
      <w:r w:rsidRPr="00715416">
        <w:rPr>
          <w:rFonts w:ascii="Arial" w:hAnsi="Arial" w:cs="Arial"/>
          <w:sz w:val="24"/>
          <w:szCs w:val="24"/>
          <w:lang w:val="el-GR"/>
        </w:rPr>
        <w:t>Το νομοσχέδιο που ψηφίζεται σήμερα από την κυβερνητική πλειοψηφία στη Βουλή για τις ρυθμίσεις ζητημάτων σωφρονισμού είναι αναχρονιστικό και σαδιστικό στον πυρήνα του, γνήσιο τέκνο μιας «Ορμπανικής κοπής» κυβέρνησης.</w:t>
      </w:r>
    </w:p>
    <w:p w14:paraId="466F1E98" w14:textId="77777777" w:rsidR="00715416" w:rsidRPr="00715416" w:rsidRDefault="00715416" w:rsidP="00715416">
      <w:pPr>
        <w:rPr>
          <w:rFonts w:ascii="Arial" w:hAnsi="Arial" w:cs="Arial"/>
          <w:sz w:val="24"/>
          <w:szCs w:val="24"/>
        </w:rPr>
      </w:pPr>
      <w:r w:rsidRPr="00715416">
        <w:rPr>
          <w:rFonts w:ascii="Arial" w:hAnsi="Arial" w:cs="Arial"/>
          <w:sz w:val="24"/>
          <w:szCs w:val="24"/>
        </w:rPr>
        <w:t> Με τον περιορισμό των αδειών και της μεταγωγής σε αγροτικές φυλακές, η Κυβέρνηση της ΝΔ επιβεβαιώνει δυστυχώς ότι δεν προτίθεται απλώς να επιβάλλει τον εργασιακό μεσαίωνα, αλλά και τον σωφρονιστικό.</w:t>
      </w:r>
    </w:p>
    <w:p w14:paraId="2FF58E1A" w14:textId="77777777" w:rsidR="00715416" w:rsidRPr="00715416" w:rsidRDefault="00715416" w:rsidP="00715416">
      <w:pPr>
        <w:rPr>
          <w:rFonts w:ascii="Arial" w:hAnsi="Arial" w:cs="Arial"/>
          <w:sz w:val="24"/>
          <w:szCs w:val="24"/>
        </w:rPr>
      </w:pPr>
      <w:r w:rsidRPr="00715416">
        <w:rPr>
          <w:rFonts w:ascii="Arial" w:hAnsi="Arial" w:cs="Arial"/>
          <w:sz w:val="24"/>
          <w:szCs w:val="24"/>
        </w:rPr>
        <w:t> Με τη  «Γενική Γραμματεία Αντεγκληματικής Πολιτικής» της «άριστης» κ. Νικολάου, μια διεύθυνση που κανονικά θα έπρεπε να υπάγεται στο Υπουργείο Δικαιοσύνης, δημιουργείται ένα κράτος εν κράτει στο Υπουργείο Προστασίας του Πολίτη.</w:t>
      </w:r>
    </w:p>
    <w:p w14:paraId="7A594FF6" w14:textId="77777777" w:rsidR="00715416" w:rsidRPr="00715416" w:rsidRDefault="00715416" w:rsidP="00715416">
      <w:pPr>
        <w:rPr>
          <w:rFonts w:ascii="Arial" w:hAnsi="Arial" w:cs="Arial"/>
          <w:sz w:val="24"/>
          <w:szCs w:val="24"/>
        </w:rPr>
      </w:pPr>
      <w:r w:rsidRPr="00715416">
        <w:rPr>
          <w:rFonts w:ascii="Arial" w:hAnsi="Arial" w:cs="Arial"/>
          <w:sz w:val="24"/>
          <w:szCs w:val="24"/>
        </w:rPr>
        <w:t> Με τη σφραγίδα του κ. Χρυσοχοϊδη, του ανθρώπου που βαρύνεται με την καταπάτηση δικαιωμάτων των οροθετικών, η χώρα μας, το δικαϊκό της σύστημα και η σωφρονιστική πολιτική της οπισθοδρομεί σε "λογικές" μιας πολιτείας που εκδικείται τους κρατούμενους.  </w:t>
      </w:r>
    </w:p>
    <w:p w14:paraId="1376D2A1" w14:textId="67385FE0" w:rsidR="00307AFE" w:rsidRPr="00715416" w:rsidRDefault="00307AFE" w:rsidP="00715416">
      <w:pPr>
        <w:rPr>
          <w:rFonts w:ascii="Arial" w:hAnsi="Arial" w:cs="Arial"/>
          <w:sz w:val="24"/>
          <w:szCs w:val="24"/>
        </w:rPr>
      </w:pPr>
    </w:p>
    <w:sectPr w:rsidR="00307AFE" w:rsidRPr="0071541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117D1" w14:textId="77777777" w:rsidR="00812B86" w:rsidRDefault="00812B86" w:rsidP="00280601">
      <w:pPr>
        <w:spacing w:after="0" w:line="240" w:lineRule="auto"/>
      </w:pPr>
      <w:r>
        <w:separator/>
      </w:r>
    </w:p>
  </w:endnote>
  <w:endnote w:type="continuationSeparator" w:id="0">
    <w:p w14:paraId="2FE1E207" w14:textId="77777777" w:rsidR="00812B86" w:rsidRDefault="00812B8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6FAE" w14:textId="77777777" w:rsidR="00812B86" w:rsidRDefault="00812B86" w:rsidP="00280601">
      <w:pPr>
        <w:spacing w:after="0" w:line="240" w:lineRule="auto"/>
      </w:pPr>
      <w:r>
        <w:separator/>
      </w:r>
    </w:p>
  </w:footnote>
  <w:footnote w:type="continuationSeparator" w:id="0">
    <w:p w14:paraId="008224A4" w14:textId="77777777" w:rsidR="00812B86" w:rsidRDefault="00812B8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282B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0B27"/>
    <w:rsid w:val="00092EF6"/>
    <w:rsid w:val="00094182"/>
    <w:rsid w:val="00096907"/>
    <w:rsid w:val="00097EEA"/>
    <w:rsid w:val="000A1F65"/>
    <w:rsid w:val="000A26EE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E2EB3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0B4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46B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15416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2B86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4F5F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4E04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1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2020-12-09T16:56:00Z</dcterms:created>
  <dcterms:modified xsi:type="dcterms:W3CDTF">2020-12-09T16:56:00Z</dcterms:modified>
</cp:coreProperties>
</file>