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2065" w14:textId="77777777" w:rsidR="00997826" w:rsidRPr="00997826" w:rsidRDefault="00997826" w:rsidP="00997826">
      <w:pPr>
        <w:spacing w:line="235" w:lineRule="atLeast"/>
        <w:rPr>
          <w:rFonts w:ascii="Arial" w:eastAsia="Times New Roman" w:hAnsi="Arial" w:cs="Arial"/>
          <w:b/>
          <w:bCs/>
          <w:color w:val="000000"/>
          <w:sz w:val="24"/>
          <w:szCs w:val="24"/>
          <w:lang w:val="el-GR" w:eastAsia="el-GR"/>
        </w:rPr>
      </w:pPr>
      <w:r w:rsidRPr="00997826">
        <w:rPr>
          <w:rFonts w:ascii="Arial" w:eastAsia="Times New Roman" w:hAnsi="Arial" w:cs="Arial"/>
          <w:b/>
          <w:bCs/>
          <w:color w:val="000000"/>
          <w:sz w:val="24"/>
          <w:szCs w:val="24"/>
          <w:lang w:val="el-GR" w:eastAsia="el-GR"/>
        </w:rPr>
        <w:t xml:space="preserve">Το ΜέΡΑ25 καταθέτει τροπολογία για τη φορολόγηση των μεγάλων ψηφιακών πολυεθνικών ( </w:t>
      </w:r>
      <w:r>
        <w:rPr>
          <w:rFonts w:ascii="Arial" w:eastAsia="Times New Roman" w:hAnsi="Arial" w:cs="Arial"/>
          <w:b/>
          <w:bCs/>
          <w:color w:val="000000"/>
          <w:sz w:val="24"/>
          <w:szCs w:val="24"/>
          <w:lang w:eastAsia="el-GR"/>
        </w:rPr>
        <w:t>Facebook</w:t>
      </w:r>
      <w:r w:rsidRPr="00997826">
        <w:rPr>
          <w:rFonts w:ascii="Arial" w:eastAsia="Times New Roman" w:hAnsi="Arial" w:cs="Arial"/>
          <w:b/>
          <w:bCs/>
          <w:color w:val="000000"/>
          <w:sz w:val="24"/>
          <w:szCs w:val="24"/>
          <w:lang w:val="el-GR" w:eastAsia="el-GR"/>
        </w:rPr>
        <w:t>,</w:t>
      </w:r>
      <w:r>
        <w:rPr>
          <w:rFonts w:ascii="Arial" w:eastAsia="Times New Roman" w:hAnsi="Arial" w:cs="Arial"/>
          <w:b/>
          <w:bCs/>
          <w:color w:val="000000"/>
          <w:sz w:val="24"/>
          <w:szCs w:val="24"/>
          <w:lang w:eastAsia="el-GR"/>
        </w:rPr>
        <w:t>Amazon</w:t>
      </w:r>
      <w:r w:rsidRPr="00997826">
        <w:rPr>
          <w:rFonts w:ascii="Arial" w:eastAsia="Times New Roman" w:hAnsi="Arial" w:cs="Arial"/>
          <w:b/>
          <w:bCs/>
          <w:color w:val="000000"/>
          <w:sz w:val="24"/>
          <w:szCs w:val="24"/>
          <w:lang w:val="el-GR" w:eastAsia="el-GR"/>
        </w:rPr>
        <w:t xml:space="preserve">, </w:t>
      </w:r>
      <w:r>
        <w:rPr>
          <w:rFonts w:ascii="Arial" w:eastAsia="Times New Roman" w:hAnsi="Arial" w:cs="Arial"/>
          <w:b/>
          <w:bCs/>
          <w:color w:val="000000"/>
          <w:sz w:val="24"/>
          <w:szCs w:val="24"/>
          <w:lang w:eastAsia="el-GR"/>
        </w:rPr>
        <w:t>Netflix</w:t>
      </w:r>
      <w:r w:rsidRPr="00997826">
        <w:rPr>
          <w:rFonts w:ascii="Arial" w:eastAsia="Times New Roman" w:hAnsi="Arial" w:cs="Arial"/>
          <w:b/>
          <w:bCs/>
          <w:color w:val="000000"/>
          <w:sz w:val="24"/>
          <w:szCs w:val="24"/>
          <w:lang w:val="el-GR" w:eastAsia="el-GR"/>
        </w:rPr>
        <w:t xml:space="preserve">, </w:t>
      </w:r>
      <w:r>
        <w:rPr>
          <w:rFonts w:ascii="Arial" w:eastAsia="Times New Roman" w:hAnsi="Arial" w:cs="Arial"/>
          <w:b/>
          <w:bCs/>
          <w:color w:val="000000"/>
          <w:sz w:val="24"/>
          <w:szCs w:val="24"/>
          <w:lang w:eastAsia="el-GR"/>
        </w:rPr>
        <w:t>Google</w:t>
      </w:r>
      <w:r w:rsidRPr="00997826">
        <w:rPr>
          <w:rFonts w:ascii="Arial" w:eastAsia="Times New Roman" w:hAnsi="Arial" w:cs="Arial"/>
          <w:b/>
          <w:bCs/>
          <w:color w:val="000000"/>
          <w:sz w:val="24"/>
          <w:szCs w:val="24"/>
          <w:lang w:val="el-GR" w:eastAsia="el-GR"/>
        </w:rPr>
        <w:t xml:space="preserve">, </w:t>
      </w:r>
      <w:r>
        <w:rPr>
          <w:rFonts w:ascii="Arial" w:eastAsia="Times New Roman" w:hAnsi="Arial" w:cs="Arial"/>
          <w:b/>
          <w:bCs/>
          <w:color w:val="000000"/>
          <w:sz w:val="24"/>
          <w:szCs w:val="24"/>
          <w:lang w:eastAsia="el-GR"/>
        </w:rPr>
        <w:t>Spotify</w:t>
      </w:r>
      <w:r w:rsidRPr="00997826">
        <w:rPr>
          <w:rFonts w:ascii="Arial" w:eastAsia="Times New Roman" w:hAnsi="Arial" w:cs="Arial"/>
          <w:b/>
          <w:bCs/>
          <w:color w:val="000000"/>
          <w:sz w:val="24"/>
          <w:szCs w:val="24"/>
          <w:lang w:val="el-GR" w:eastAsia="el-GR"/>
        </w:rPr>
        <w:t>)</w:t>
      </w:r>
    </w:p>
    <w:p w14:paraId="0390B11D" w14:textId="77777777" w:rsidR="00997826" w:rsidRDefault="00997826" w:rsidP="00997826">
      <w:pPr>
        <w:spacing w:line="235" w:lineRule="atLeast"/>
        <w:rPr>
          <w:rFonts w:ascii="Arial" w:eastAsia="Times New Roman" w:hAnsi="Arial" w:cs="Arial"/>
          <w:color w:val="000000"/>
          <w:sz w:val="24"/>
          <w:szCs w:val="24"/>
          <w:lang w:val="el-GR" w:eastAsia="el-GR"/>
        </w:rPr>
      </w:pPr>
    </w:p>
    <w:p w14:paraId="0175C6CB" w14:textId="17C1DEE5" w:rsidR="00997826" w:rsidRPr="00997826" w:rsidRDefault="00997826" w:rsidP="00997826">
      <w:pPr>
        <w:spacing w:line="235" w:lineRule="atLeast"/>
        <w:rPr>
          <w:rFonts w:ascii="Times New Roman" w:eastAsia="Times New Roman" w:hAnsi="Times New Roman" w:cs="Times New Roman"/>
          <w:sz w:val="24"/>
          <w:szCs w:val="24"/>
          <w:lang w:val="el-GR" w:eastAsia="el-GR"/>
        </w:rPr>
      </w:pPr>
      <w:r w:rsidRPr="00997826">
        <w:rPr>
          <w:rFonts w:ascii="Arial" w:eastAsia="Times New Roman" w:hAnsi="Arial" w:cs="Arial"/>
          <w:color w:val="000000"/>
          <w:sz w:val="24"/>
          <w:szCs w:val="24"/>
          <w:lang w:val="el-GR" w:eastAsia="el-GR"/>
        </w:rPr>
        <w:t>Το ΜέΡΑ25 καταθέτει τροπολογία που καλύπτει ένα σημαντικό νομοθετικό κενό.</w:t>
      </w:r>
    </w:p>
    <w:p w14:paraId="1E581637" w14:textId="77777777" w:rsidR="00997826" w:rsidRPr="00997826" w:rsidRDefault="00997826" w:rsidP="00997826">
      <w:pPr>
        <w:spacing w:line="235" w:lineRule="atLeast"/>
        <w:rPr>
          <w:rFonts w:ascii="Times New Roman" w:eastAsia="Times New Roman" w:hAnsi="Times New Roman" w:cs="Times New Roman"/>
          <w:sz w:val="24"/>
          <w:szCs w:val="24"/>
          <w:lang w:val="el-GR" w:eastAsia="el-GR"/>
        </w:rPr>
      </w:pPr>
      <w:r w:rsidRPr="00997826">
        <w:rPr>
          <w:rFonts w:ascii="Arial" w:eastAsia="Times New Roman" w:hAnsi="Arial" w:cs="Arial"/>
          <w:color w:val="000000"/>
          <w:sz w:val="24"/>
          <w:szCs w:val="24"/>
          <w:lang w:val="el-GR" w:eastAsia="el-GR"/>
        </w:rPr>
        <w:t>Οι ψηφιακές πλατφόρμες φιλοξενίας περιεχομένου γνωστές ως</w:t>
      </w:r>
      <w:r>
        <w:rPr>
          <w:rFonts w:ascii="Arial" w:eastAsia="Times New Roman" w:hAnsi="Arial" w:cs="Arial"/>
          <w:color w:val="000000"/>
          <w:sz w:val="24"/>
          <w:szCs w:val="24"/>
          <w:lang w:eastAsia="el-GR"/>
        </w:rPr>
        <w:t> FANGS </w:t>
      </w:r>
      <w:r w:rsidRPr="00997826">
        <w:rPr>
          <w:rFonts w:ascii="Arial" w:eastAsia="Times New Roman" w:hAnsi="Arial" w:cs="Arial"/>
          <w:color w:val="000000"/>
          <w:sz w:val="24"/>
          <w:szCs w:val="24"/>
          <w:lang w:val="el-GR" w:eastAsia="el-GR"/>
        </w:rPr>
        <w:t>(απ’ τα ακρωνύμια των εταιρειών</w:t>
      </w:r>
      <w:r>
        <w:rPr>
          <w:rFonts w:ascii="Arial" w:eastAsia="Times New Roman" w:hAnsi="Arial" w:cs="Arial"/>
          <w:color w:val="000000"/>
          <w:sz w:val="24"/>
          <w:szCs w:val="24"/>
          <w:lang w:eastAsia="el-GR"/>
        </w:rPr>
        <w:t> Facebook</w:t>
      </w:r>
      <w:r w:rsidRPr="00997826">
        <w:rPr>
          <w:rFonts w:ascii="Arial" w:eastAsia="Times New Roman" w:hAnsi="Arial" w:cs="Arial"/>
          <w:color w:val="000000"/>
          <w:sz w:val="24"/>
          <w:szCs w:val="24"/>
          <w:lang w:val="el-GR" w:eastAsia="el-GR"/>
        </w:rPr>
        <w:t>,</w:t>
      </w:r>
      <w:r>
        <w:rPr>
          <w:rFonts w:ascii="Arial" w:eastAsia="Times New Roman" w:hAnsi="Arial" w:cs="Arial"/>
          <w:color w:val="000000"/>
          <w:sz w:val="24"/>
          <w:szCs w:val="24"/>
          <w:lang w:eastAsia="el-GR"/>
        </w:rPr>
        <w:t> Amazon</w:t>
      </w:r>
      <w:r w:rsidRPr="00997826">
        <w:rPr>
          <w:rFonts w:ascii="Arial" w:eastAsia="Times New Roman" w:hAnsi="Arial" w:cs="Arial"/>
          <w:color w:val="000000"/>
          <w:sz w:val="24"/>
          <w:szCs w:val="24"/>
          <w:lang w:val="el-GR" w:eastAsia="el-GR"/>
        </w:rPr>
        <w:t>,</w:t>
      </w:r>
      <w:r>
        <w:rPr>
          <w:rFonts w:ascii="Arial" w:eastAsia="Times New Roman" w:hAnsi="Arial" w:cs="Arial"/>
          <w:color w:val="000000"/>
          <w:sz w:val="24"/>
          <w:szCs w:val="24"/>
          <w:lang w:eastAsia="el-GR"/>
        </w:rPr>
        <w:t> Netflix</w:t>
      </w:r>
      <w:r w:rsidRPr="00997826">
        <w:rPr>
          <w:rFonts w:ascii="Arial" w:eastAsia="Times New Roman" w:hAnsi="Arial" w:cs="Arial"/>
          <w:color w:val="000000"/>
          <w:sz w:val="24"/>
          <w:szCs w:val="24"/>
          <w:lang w:val="el-GR" w:eastAsia="el-GR"/>
        </w:rPr>
        <w:t>,</w:t>
      </w:r>
      <w:r>
        <w:rPr>
          <w:rFonts w:ascii="Arial" w:eastAsia="Times New Roman" w:hAnsi="Arial" w:cs="Arial"/>
          <w:color w:val="000000"/>
          <w:sz w:val="24"/>
          <w:szCs w:val="24"/>
          <w:lang w:eastAsia="el-GR"/>
        </w:rPr>
        <w:t> Google</w:t>
      </w:r>
      <w:r w:rsidRPr="00997826">
        <w:rPr>
          <w:rFonts w:ascii="Arial" w:eastAsia="Times New Roman" w:hAnsi="Arial" w:cs="Arial"/>
          <w:color w:val="000000"/>
          <w:sz w:val="24"/>
          <w:szCs w:val="24"/>
          <w:lang w:val="el-GR" w:eastAsia="el-GR"/>
        </w:rPr>
        <w:t>,</w:t>
      </w:r>
      <w:r>
        <w:rPr>
          <w:rFonts w:ascii="Arial" w:eastAsia="Times New Roman" w:hAnsi="Arial" w:cs="Arial"/>
          <w:color w:val="000000"/>
          <w:sz w:val="24"/>
          <w:szCs w:val="24"/>
          <w:lang w:eastAsia="el-GR"/>
        </w:rPr>
        <w:t> Spotify</w:t>
      </w:r>
      <w:r w:rsidRPr="00997826">
        <w:rPr>
          <w:rFonts w:ascii="Arial" w:eastAsia="Times New Roman" w:hAnsi="Arial" w:cs="Arial"/>
          <w:color w:val="000000"/>
          <w:sz w:val="24"/>
          <w:szCs w:val="24"/>
          <w:lang w:val="el-GR" w:eastAsia="el-GR"/>
        </w:rPr>
        <w:t xml:space="preserve">) έχουν καταφέρει μέχρι στιγμής (στη χώρα μας τουλάχιστον) να έχουν και την πίτα της οικονομικής εκμετάλλευσης των χρηστών ολόκληρη και το σκύλο της μηδενικής πληρωμής φόρων χορτάτο. Πως το έχουν καταφέρει αυτό; Εκμεταλλευόμενες την </w:t>
      </w:r>
      <w:proofErr w:type="spellStart"/>
      <w:r w:rsidRPr="00997826">
        <w:rPr>
          <w:rFonts w:ascii="Arial" w:eastAsia="Times New Roman" w:hAnsi="Arial" w:cs="Arial"/>
          <w:color w:val="000000"/>
          <w:sz w:val="24"/>
          <w:szCs w:val="24"/>
          <w:lang w:val="el-GR" w:eastAsia="el-GR"/>
        </w:rPr>
        <w:t>χρονοκαθυστέρηση</w:t>
      </w:r>
      <w:proofErr w:type="spellEnd"/>
      <w:r w:rsidRPr="00997826">
        <w:rPr>
          <w:rFonts w:ascii="Arial" w:eastAsia="Times New Roman" w:hAnsi="Arial" w:cs="Arial"/>
          <w:color w:val="000000"/>
          <w:sz w:val="24"/>
          <w:szCs w:val="24"/>
          <w:lang w:val="el-GR" w:eastAsia="el-GR"/>
        </w:rPr>
        <w:t xml:space="preserve"> των νομοθετών κάθε χώρας να συμβαδίσουν με τις εξελίξεις της τεχνολογίας και να ρυθμίσουν τη νέα εδραιωμένη πραγματικότητα: των πολυεθνικών τεχνολογικών κολοσσών που αντλούν κέρδη από ψηφιακές υπηρεσίες σε μια χώρα, χωρίς να έχουν σ’ αυτήν φορολογική παρουσία.</w:t>
      </w:r>
    </w:p>
    <w:p w14:paraId="345905DD" w14:textId="77777777" w:rsidR="00997826" w:rsidRPr="00997826" w:rsidRDefault="00997826" w:rsidP="00997826">
      <w:pPr>
        <w:spacing w:line="235" w:lineRule="atLeast"/>
        <w:rPr>
          <w:rFonts w:ascii="Times New Roman" w:eastAsia="Times New Roman" w:hAnsi="Times New Roman" w:cs="Times New Roman"/>
          <w:sz w:val="24"/>
          <w:szCs w:val="24"/>
          <w:lang w:val="el-GR" w:eastAsia="el-GR"/>
        </w:rPr>
      </w:pPr>
      <w:r>
        <w:rPr>
          <w:rFonts w:ascii="Arial" w:eastAsia="Times New Roman" w:hAnsi="Arial" w:cs="Arial"/>
          <w:color w:val="000000"/>
          <w:sz w:val="24"/>
          <w:szCs w:val="24"/>
          <w:lang w:eastAsia="el-GR"/>
        </w:rPr>
        <w:t> A</w:t>
      </w:r>
      <w:proofErr w:type="spellStart"/>
      <w:r w:rsidRPr="00997826">
        <w:rPr>
          <w:rFonts w:ascii="Arial" w:eastAsia="Times New Roman" w:hAnsi="Arial" w:cs="Arial"/>
          <w:color w:val="000000"/>
          <w:sz w:val="24"/>
          <w:szCs w:val="24"/>
          <w:lang w:val="el-GR" w:eastAsia="el-GR"/>
        </w:rPr>
        <w:t>υτό</w:t>
      </w:r>
      <w:proofErr w:type="spellEnd"/>
      <w:r w:rsidRPr="00997826">
        <w:rPr>
          <w:rFonts w:ascii="Arial" w:eastAsia="Times New Roman" w:hAnsi="Arial" w:cs="Arial"/>
          <w:color w:val="000000"/>
          <w:sz w:val="24"/>
          <w:szCs w:val="24"/>
          <w:lang w:val="el-GR" w:eastAsia="el-GR"/>
        </w:rPr>
        <w:t xml:space="preserve"> το κενό έρχεται να καλύψει η τροπολογία του ΜέΡΑ25, προτείνοντας μια οριζόντια φορολόγηση</w:t>
      </w:r>
      <w:r>
        <w:rPr>
          <w:rFonts w:ascii="Arial" w:eastAsia="Times New Roman" w:hAnsi="Arial" w:cs="Arial"/>
          <w:color w:val="000000"/>
          <w:sz w:val="24"/>
          <w:szCs w:val="24"/>
          <w:lang w:eastAsia="el-GR"/>
        </w:rPr>
        <w:t> </w:t>
      </w:r>
      <w:r w:rsidRPr="00997826">
        <w:rPr>
          <w:rFonts w:ascii="Arial" w:eastAsia="Times New Roman" w:hAnsi="Arial" w:cs="Arial"/>
          <w:color w:val="000000"/>
          <w:sz w:val="24"/>
          <w:szCs w:val="24"/>
          <w:lang w:val="el-GR" w:eastAsia="el-GR"/>
        </w:rPr>
        <w:t xml:space="preserve">4% επί των μεικτών εσόδων της ψηφιακής επιχείρησης στην Ελληνική επικράτεια. Το ποσό αυτό θα πηγαίνει στη στήριξη ζωτικών δημόσιων υποδομών και υπηρεσιών αλλά και κλάδων επί των οποίων οι εν λόγω </w:t>
      </w:r>
      <w:proofErr w:type="spellStart"/>
      <w:r w:rsidRPr="00997826">
        <w:rPr>
          <w:rFonts w:ascii="Arial" w:eastAsia="Times New Roman" w:hAnsi="Arial" w:cs="Arial"/>
          <w:color w:val="000000"/>
          <w:sz w:val="24"/>
          <w:szCs w:val="24"/>
          <w:lang w:val="el-GR" w:eastAsia="el-GR"/>
        </w:rPr>
        <w:t>υπερκολοσσοί</w:t>
      </w:r>
      <w:proofErr w:type="spellEnd"/>
      <w:r w:rsidRPr="00997826">
        <w:rPr>
          <w:rFonts w:ascii="Arial" w:eastAsia="Times New Roman" w:hAnsi="Arial" w:cs="Arial"/>
          <w:color w:val="000000"/>
          <w:sz w:val="24"/>
          <w:szCs w:val="24"/>
          <w:lang w:val="el-GR" w:eastAsia="el-GR"/>
        </w:rPr>
        <w:t xml:space="preserve"> ντε φάκτο παρασιτούν: στους παραγωγούς πολιτιστικών προϊόντων, όπως η μουσική, ο κινηματογράφος, το θέατρο, ο χορός, το βιβλίο, ο έντυπος Τύπος.</w:t>
      </w:r>
    </w:p>
    <w:p w14:paraId="5642B202" w14:textId="77777777" w:rsidR="00997826" w:rsidRPr="00997826" w:rsidRDefault="00997826" w:rsidP="00997826">
      <w:pPr>
        <w:spacing w:line="235" w:lineRule="atLeast"/>
        <w:rPr>
          <w:rFonts w:ascii="Times New Roman" w:eastAsia="Times New Roman" w:hAnsi="Times New Roman" w:cs="Times New Roman"/>
          <w:sz w:val="24"/>
          <w:szCs w:val="24"/>
          <w:lang w:val="el-GR" w:eastAsia="el-GR"/>
        </w:rPr>
      </w:pPr>
      <w:r>
        <w:rPr>
          <w:rFonts w:ascii="Arial" w:eastAsia="Times New Roman" w:hAnsi="Arial" w:cs="Arial"/>
          <w:color w:val="000000"/>
          <w:sz w:val="24"/>
          <w:szCs w:val="24"/>
          <w:lang w:eastAsia="el-GR"/>
        </w:rPr>
        <w:t> </w:t>
      </w:r>
      <w:r w:rsidRPr="00997826">
        <w:rPr>
          <w:rFonts w:ascii="Arial" w:eastAsia="Times New Roman" w:hAnsi="Arial" w:cs="Arial"/>
          <w:color w:val="000000"/>
          <w:sz w:val="24"/>
          <w:szCs w:val="24"/>
          <w:lang w:val="el-GR" w:eastAsia="el-GR"/>
        </w:rPr>
        <w:t xml:space="preserve">Προλαβαίνοντας τις προσχηματικές αντιρρήσεις που μπορεί να εκφρασθούν εκ μέρους της κυβέρνησης Μητσοτάκη, πάντα πρόθυμης να απαλλάξει ισχυρούς μονοπωλιακούς </w:t>
      </w:r>
      <w:proofErr w:type="spellStart"/>
      <w:r w:rsidRPr="00997826">
        <w:rPr>
          <w:rFonts w:ascii="Arial" w:eastAsia="Times New Roman" w:hAnsi="Arial" w:cs="Arial"/>
          <w:color w:val="000000"/>
          <w:sz w:val="24"/>
          <w:szCs w:val="24"/>
          <w:lang w:val="el-GR" w:eastAsia="el-GR"/>
        </w:rPr>
        <w:t>ολιγάρχες</w:t>
      </w:r>
      <w:proofErr w:type="spellEnd"/>
      <w:r w:rsidRPr="00997826">
        <w:rPr>
          <w:rFonts w:ascii="Arial" w:eastAsia="Times New Roman" w:hAnsi="Arial" w:cs="Arial"/>
          <w:color w:val="000000"/>
          <w:sz w:val="24"/>
          <w:szCs w:val="24"/>
          <w:lang w:val="el-GR" w:eastAsia="el-GR"/>
        </w:rPr>
        <w:t xml:space="preserve"> από τις υποχρεώσεις τους, τονίζουμε ότι δεν πρωτοτυπούμε: οι περισσότερες χώρες έχουν προχωρήσει σε ανάλογες νομοθετικές ρυθμίσεις, όπως το</w:t>
      </w:r>
      <w:r>
        <w:rPr>
          <w:rFonts w:ascii="Arial" w:eastAsia="Times New Roman" w:hAnsi="Arial" w:cs="Arial"/>
          <w:color w:val="000000"/>
          <w:sz w:val="24"/>
          <w:szCs w:val="24"/>
          <w:lang w:eastAsia="el-GR"/>
        </w:rPr>
        <w:t> </w:t>
      </w:r>
      <w:r w:rsidRPr="00997826">
        <w:rPr>
          <w:rFonts w:ascii="Arial" w:eastAsia="Times New Roman" w:hAnsi="Arial" w:cs="Arial"/>
          <w:color w:val="000000"/>
          <w:sz w:val="24"/>
          <w:szCs w:val="24"/>
          <w:lang w:val="el-GR" w:eastAsia="el-GR"/>
        </w:rPr>
        <w:t xml:space="preserve">ΗΒ, η Γαλλία, η Ιταλία και η Ισπανία, ενώ αποτελεί </w:t>
      </w:r>
      <w:hyperlink r:id="rId7" w:tgtFrame="_blank" w:history="1">
        <w:r w:rsidRPr="00997826">
          <w:rPr>
            <w:rStyle w:val="Hyperlink"/>
            <w:rFonts w:ascii="Arial" w:eastAsia="Times New Roman" w:hAnsi="Arial" w:cs="Arial"/>
            <w:sz w:val="24"/>
            <w:szCs w:val="24"/>
            <w:lang w:val="el-GR" w:eastAsia="el-GR"/>
          </w:rPr>
          <w:t>στόχευση νομοθετικής ρύθμισης και για την ίδια Κομισιόν</w:t>
        </w:r>
      </w:hyperlink>
      <w:r w:rsidRPr="00997826">
        <w:rPr>
          <w:rFonts w:ascii="Arial" w:eastAsia="Times New Roman" w:hAnsi="Arial" w:cs="Arial"/>
          <w:color w:val="000000"/>
          <w:sz w:val="24"/>
          <w:szCs w:val="24"/>
          <w:lang w:val="el-GR" w:eastAsia="el-GR"/>
        </w:rPr>
        <w:t>, που αναγνωρίζει το πρόβλημα και κινείται προς την κατεύθυνση της φορολόγησής των ψηφιακών πολυεθνικών κολοσσών.</w:t>
      </w:r>
      <w:r>
        <w:rPr>
          <w:rFonts w:ascii="Arial" w:eastAsia="Times New Roman" w:hAnsi="Arial" w:cs="Arial"/>
          <w:color w:val="000000"/>
          <w:sz w:val="24"/>
          <w:szCs w:val="24"/>
          <w:lang w:eastAsia="el-GR"/>
        </w:rPr>
        <w:t>  </w:t>
      </w:r>
      <w:r w:rsidRPr="00997826">
        <w:rPr>
          <w:rFonts w:ascii="Arial" w:eastAsia="Times New Roman" w:hAnsi="Arial" w:cs="Arial"/>
          <w:color w:val="000000"/>
          <w:sz w:val="24"/>
          <w:szCs w:val="24"/>
          <w:lang w:val="el-GR" w:eastAsia="el-GR"/>
        </w:rPr>
        <w:t>Τονίζουμε ότι σε καμία από αυτές τις χώρες δεν παρουσιάστηκε «</w:t>
      </w:r>
      <w:proofErr w:type="spellStart"/>
      <w:r w:rsidRPr="00997826">
        <w:rPr>
          <w:rFonts w:ascii="Arial" w:eastAsia="Times New Roman" w:hAnsi="Arial" w:cs="Arial"/>
          <w:color w:val="000000"/>
          <w:sz w:val="24"/>
          <w:szCs w:val="24"/>
          <w:lang w:val="el-GR" w:eastAsia="el-GR"/>
        </w:rPr>
        <w:t>τιμωρητική</w:t>
      </w:r>
      <w:proofErr w:type="spellEnd"/>
      <w:r w:rsidRPr="00997826">
        <w:rPr>
          <w:rFonts w:ascii="Arial" w:eastAsia="Times New Roman" w:hAnsi="Arial" w:cs="Arial"/>
          <w:color w:val="000000"/>
          <w:sz w:val="24"/>
          <w:szCs w:val="24"/>
          <w:lang w:val="el-GR" w:eastAsia="el-GR"/>
        </w:rPr>
        <w:t>» απόσυρση της δραστηριότητας αυτών των εταιρειών, πολύ απλά γιατί η αξία τους βασίζεται στην όσο γίνεται μεγαλύτερη εξάπλωσή τους. Ούτε βέβαια η Κομισιόν φημίζεται για αρνητική στάση απέναντι στις επενδύσεις. Η φορολογία αυτή είναι ασήμαντη οικονομικά για τις εταιρείες αυτές, αλλά πολύτιμη για μια χώρα που χειμάζεται από την υγειονομική και οικονομική κρίση της πανδημίας και που οι παραγωγοί πνευματικής εργασίας αντιμετωπίζουν άμεσο πρόβλημα επιβίωσης.</w:t>
      </w:r>
    </w:p>
    <w:p w14:paraId="57B3DA31" w14:textId="77777777" w:rsidR="00997826" w:rsidRDefault="00997826" w:rsidP="00997826">
      <w:pPr>
        <w:spacing w:line="235" w:lineRule="atLeast"/>
        <w:rPr>
          <w:rFonts w:ascii="Times New Roman" w:eastAsia="Times New Roman" w:hAnsi="Times New Roman" w:cs="Times New Roman"/>
          <w:sz w:val="24"/>
          <w:szCs w:val="24"/>
          <w:lang w:eastAsia="el-GR"/>
        </w:rPr>
      </w:pPr>
      <w:r w:rsidRPr="00997826">
        <w:rPr>
          <w:rFonts w:ascii="Arial" w:eastAsia="Times New Roman" w:hAnsi="Arial" w:cs="Arial"/>
          <w:color w:val="000000"/>
          <w:sz w:val="24"/>
          <w:szCs w:val="24"/>
          <w:lang w:val="el-GR" w:eastAsia="el-GR"/>
        </w:rPr>
        <w:t xml:space="preserve">Η τροπολογία αυτή πρέπει να γίνει άμεσα πράξη. Δεν είναι απλώς ένα δημοσιονομικό θέμα. </w:t>
      </w:r>
      <w:proofErr w:type="spellStart"/>
      <w:r>
        <w:rPr>
          <w:rFonts w:ascii="Arial" w:eastAsia="Times New Roman" w:hAnsi="Arial" w:cs="Arial"/>
          <w:color w:val="000000"/>
          <w:sz w:val="24"/>
          <w:szCs w:val="24"/>
          <w:lang w:eastAsia="el-GR"/>
        </w:rPr>
        <w:t>Είν</w:t>
      </w:r>
      <w:proofErr w:type="spellEnd"/>
      <w:r>
        <w:rPr>
          <w:rFonts w:ascii="Arial" w:eastAsia="Times New Roman" w:hAnsi="Arial" w:cs="Arial"/>
          <w:color w:val="000000"/>
          <w:sz w:val="24"/>
          <w:szCs w:val="24"/>
          <w:lang w:eastAsia="el-GR"/>
        </w:rPr>
        <w:t xml:space="preserve">αι </w:t>
      </w:r>
      <w:proofErr w:type="spellStart"/>
      <w:r>
        <w:rPr>
          <w:rFonts w:ascii="Arial" w:eastAsia="Times New Roman" w:hAnsi="Arial" w:cs="Arial"/>
          <w:color w:val="000000"/>
          <w:sz w:val="24"/>
          <w:szCs w:val="24"/>
          <w:lang w:eastAsia="el-GR"/>
        </w:rPr>
        <w:t>θέμ</w:t>
      </w:r>
      <w:proofErr w:type="spellEnd"/>
      <w:r>
        <w:rPr>
          <w:rFonts w:ascii="Arial" w:eastAsia="Times New Roman" w:hAnsi="Arial" w:cs="Arial"/>
          <w:color w:val="000000"/>
          <w:sz w:val="24"/>
          <w:szCs w:val="24"/>
          <w:lang w:eastAsia="el-GR"/>
        </w:rPr>
        <w:t xml:space="preserve">α </w:t>
      </w:r>
      <w:proofErr w:type="spellStart"/>
      <w:r>
        <w:rPr>
          <w:rFonts w:ascii="Arial" w:eastAsia="Times New Roman" w:hAnsi="Arial" w:cs="Arial"/>
          <w:color w:val="000000"/>
          <w:sz w:val="24"/>
          <w:szCs w:val="24"/>
          <w:lang w:eastAsia="el-GR"/>
        </w:rPr>
        <w:t>ισονομί</w:t>
      </w:r>
      <w:proofErr w:type="spellEnd"/>
      <w:r>
        <w:rPr>
          <w:rFonts w:ascii="Arial" w:eastAsia="Times New Roman" w:hAnsi="Arial" w:cs="Arial"/>
          <w:color w:val="000000"/>
          <w:sz w:val="24"/>
          <w:szCs w:val="24"/>
          <w:lang w:eastAsia="el-GR"/>
        </w:rPr>
        <w:t xml:space="preserve">ας, </w:t>
      </w:r>
      <w:proofErr w:type="spellStart"/>
      <w:r>
        <w:rPr>
          <w:rFonts w:ascii="Arial" w:eastAsia="Times New Roman" w:hAnsi="Arial" w:cs="Arial"/>
          <w:color w:val="000000"/>
          <w:sz w:val="24"/>
          <w:szCs w:val="24"/>
          <w:lang w:eastAsia="el-GR"/>
        </w:rPr>
        <w:t>δικ</w:t>
      </w:r>
      <w:proofErr w:type="spellEnd"/>
      <w:r>
        <w:rPr>
          <w:rFonts w:ascii="Arial" w:eastAsia="Times New Roman" w:hAnsi="Arial" w:cs="Arial"/>
          <w:color w:val="000000"/>
          <w:sz w:val="24"/>
          <w:szCs w:val="24"/>
          <w:lang w:eastAsia="el-GR"/>
        </w:rPr>
        <w:t xml:space="preserve">αιοσύνης, </w:t>
      </w:r>
      <w:proofErr w:type="spellStart"/>
      <w:r>
        <w:rPr>
          <w:rFonts w:ascii="Arial" w:eastAsia="Times New Roman" w:hAnsi="Arial" w:cs="Arial"/>
          <w:color w:val="000000"/>
          <w:sz w:val="24"/>
          <w:szCs w:val="24"/>
          <w:lang w:eastAsia="el-GR"/>
        </w:rPr>
        <w:t>δημοκρ</w:t>
      </w:r>
      <w:proofErr w:type="spellEnd"/>
      <w:r>
        <w:rPr>
          <w:rFonts w:ascii="Arial" w:eastAsia="Times New Roman" w:hAnsi="Arial" w:cs="Arial"/>
          <w:color w:val="000000"/>
          <w:sz w:val="24"/>
          <w:szCs w:val="24"/>
          <w:lang w:eastAsia="el-GR"/>
        </w:rPr>
        <w:t>ατίας.</w:t>
      </w:r>
    </w:p>
    <w:p w14:paraId="29C67BB2" w14:textId="77777777" w:rsidR="00997826" w:rsidRDefault="00997826" w:rsidP="00997826"/>
    <w:p w14:paraId="1376D2A1" w14:textId="77777777" w:rsidR="00307AFE" w:rsidRPr="00E827E6" w:rsidRDefault="00307AFE" w:rsidP="00E827E6">
      <w:pPr>
        <w:jc w:val="center"/>
        <w:rPr>
          <w:rFonts w:ascii="Arial" w:hAnsi="Arial" w:cs="Arial"/>
          <w:sz w:val="24"/>
          <w:szCs w:val="24"/>
          <w:lang w:val="el-GR"/>
        </w:rPr>
      </w:pPr>
    </w:p>
    <w:sectPr w:rsidR="00307AFE" w:rsidRPr="00E827E6"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F5D19" w14:textId="77777777" w:rsidR="006D393C" w:rsidRDefault="006D393C" w:rsidP="00280601">
      <w:pPr>
        <w:spacing w:after="0" w:line="240" w:lineRule="auto"/>
      </w:pPr>
      <w:r>
        <w:separator/>
      </w:r>
    </w:p>
  </w:endnote>
  <w:endnote w:type="continuationSeparator" w:id="0">
    <w:p w14:paraId="7C0E1537" w14:textId="77777777" w:rsidR="006D393C" w:rsidRDefault="006D393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E9494" w14:textId="77777777" w:rsidR="006D393C" w:rsidRDefault="006D393C" w:rsidP="00280601">
      <w:pPr>
        <w:spacing w:after="0" w:line="240" w:lineRule="auto"/>
      </w:pPr>
      <w:r>
        <w:separator/>
      </w:r>
    </w:p>
  </w:footnote>
  <w:footnote w:type="continuationSeparator" w:id="0">
    <w:p w14:paraId="62C18280" w14:textId="77777777" w:rsidR="006D393C" w:rsidRDefault="006D393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0B27"/>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C0E"/>
    <w:rsid w:val="005C0D6C"/>
    <w:rsid w:val="005C7EF5"/>
    <w:rsid w:val="005D0772"/>
    <w:rsid w:val="005D0BB8"/>
    <w:rsid w:val="005D2450"/>
    <w:rsid w:val="005E6D23"/>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ilium.europa.eu/en/policies/digital-tax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386</Words>
  <Characters>2202</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2020-12-01T16:27:00Z</dcterms:created>
  <dcterms:modified xsi:type="dcterms:W3CDTF">2020-12-01T16:27:00Z</dcterms:modified>
</cp:coreProperties>
</file>