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545C" w14:textId="72DDA7EF" w:rsidR="001425D4" w:rsidRPr="00233856" w:rsidRDefault="001425D4" w:rsidP="001425D4">
      <w:pPr>
        <w:rPr>
          <w:rFonts w:ascii="Arial" w:hAnsi="Arial" w:cs="Arial"/>
          <w:b/>
          <w:bCs/>
          <w:color w:val="222222"/>
          <w:sz w:val="24"/>
          <w:szCs w:val="24"/>
          <w:shd w:val="clear" w:color="auto" w:fill="FFFFFF"/>
          <w:lang w:val="el-GR"/>
        </w:rPr>
      </w:pPr>
    </w:p>
    <w:p w14:paraId="3C807F66" w14:textId="63118035" w:rsidR="00233856" w:rsidRPr="00233856" w:rsidRDefault="00233856" w:rsidP="001425D4">
      <w:pPr>
        <w:rPr>
          <w:rFonts w:ascii="Arial" w:hAnsi="Arial" w:cs="Arial"/>
          <w:b/>
          <w:bCs/>
          <w:color w:val="222222"/>
          <w:sz w:val="24"/>
          <w:szCs w:val="24"/>
          <w:shd w:val="clear" w:color="auto" w:fill="FFFFFF"/>
          <w:lang w:val="el-GR"/>
        </w:rPr>
      </w:pPr>
      <w:r w:rsidRPr="00233856">
        <w:rPr>
          <w:rFonts w:ascii="Arial" w:hAnsi="Arial" w:cs="Arial"/>
          <w:b/>
          <w:bCs/>
          <w:color w:val="222222"/>
          <w:sz w:val="24"/>
          <w:szCs w:val="24"/>
          <w:shd w:val="clear" w:color="auto" w:fill="FFFFFF"/>
          <w:lang w:val="el-GR"/>
        </w:rPr>
        <w:t xml:space="preserve">Η Προοδευτική Διεθνής και το </w:t>
      </w:r>
      <w:proofErr w:type="spellStart"/>
      <w:r w:rsidRPr="00233856">
        <w:rPr>
          <w:rFonts w:ascii="Arial" w:hAnsi="Arial" w:cs="Arial"/>
          <w:b/>
          <w:bCs/>
          <w:color w:val="222222"/>
          <w:sz w:val="24"/>
          <w:szCs w:val="24"/>
          <w:shd w:val="clear" w:color="auto" w:fill="FFFFFF"/>
        </w:rPr>
        <w:t>DiEM</w:t>
      </w:r>
      <w:proofErr w:type="spellEnd"/>
      <w:r w:rsidRPr="00233856">
        <w:rPr>
          <w:rFonts w:ascii="Arial" w:hAnsi="Arial" w:cs="Arial"/>
          <w:b/>
          <w:bCs/>
          <w:color w:val="222222"/>
          <w:sz w:val="24"/>
          <w:szCs w:val="24"/>
          <w:shd w:val="clear" w:color="auto" w:fill="FFFFFF"/>
          <w:lang w:val="el-GR"/>
        </w:rPr>
        <w:t>25 χαιρετίζουν την συνεδρίαση της Κ.Ε. του ΜέΡΑ25</w:t>
      </w:r>
    </w:p>
    <w:p w14:paraId="066D19DF" w14:textId="2286440C" w:rsidR="00233856" w:rsidRPr="00233856" w:rsidRDefault="00233856" w:rsidP="00233856">
      <w:pPr>
        <w:shd w:val="clear" w:color="auto" w:fill="FFFFFF"/>
        <w:spacing w:after="0" w:line="240" w:lineRule="auto"/>
        <w:rPr>
          <w:rFonts w:ascii="Arial" w:eastAsia="Times New Roman" w:hAnsi="Arial" w:cs="Arial"/>
          <w:color w:val="222222"/>
          <w:sz w:val="24"/>
          <w:szCs w:val="24"/>
          <w:lang w:val="el-GR"/>
        </w:rPr>
      </w:pPr>
    </w:p>
    <w:p w14:paraId="13ED5781" w14:textId="77777777" w:rsidR="00233856" w:rsidRPr="00233856" w:rsidRDefault="00233856" w:rsidP="00233856">
      <w:pPr>
        <w:shd w:val="clear" w:color="auto" w:fill="FFFFFF"/>
        <w:spacing w:after="0" w:line="240" w:lineRule="auto"/>
        <w:rPr>
          <w:rFonts w:ascii="Arial" w:eastAsia="Times New Roman" w:hAnsi="Arial" w:cs="Arial"/>
          <w:color w:val="222222"/>
          <w:sz w:val="24"/>
          <w:szCs w:val="24"/>
          <w:lang w:val="el-GR"/>
        </w:rPr>
      </w:pPr>
    </w:p>
    <w:p w14:paraId="33A1A0E8" w14:textId="5AA6BB92" w:rsidR="00233856" w:rsidRPr="00233856" w:rsidRDefault="00233856" w:rsidP="00233856">
      <w:pPr>
        <w:shd w:val="clear" w:color="auto" w:fill="FFFFFF"/>
        <w:spacing w:after="0" w:line="240" w:lineRule="auto"/>
        <w:rPr>
          <w:rFonts w:ascii="Arial" w:eastAsia="Times New Roman" w:hAnsi="Arial" w:cs="Arial"/>
          <w:color w:val="222222"/>
          <w:sz w:val="24"/>
          <w:szCs w:val="24"/>
          <w:lang w:val="el-GR"/>
        </w:rPr>
      </w:pPr>
    </w:p>
    <w:p w14:paraId="1AFC74C3" w14:textId="761EBFEA" w:rsidR="00233856" w:rsidRPr="00233856" w:rsidRDefault="00233856" w:rsidP="00233856">
      <w:pPr>
        <w:shd w:val="clear" w:color="auto" w:fill="FFFFFF"/>
        <w:spacing w:after="0" w:line="240" w:lineRule="auto"/>
        <w:ind w:firstLine="720"/>
        <w:rPr>
          <w:rFonts w:ascii="Arial" w:eastAsia="Times New Roman" w:hAnsi="Arial" w:cs="Arial"/>
          <w:color w:val="222222"/>
          <w:sz w:val="24"/>
          <w:szCs w:val="24"/>
          <w:lang w:val="el-GR"/>
        </w:rPr>
      </w:pPr>
      <w:r w:rsidRPr="00233856">
        <w:rPr>
          <w:rFonts w:ascii="Arial" w:eastAsia="Times New Roman" w:hAnsi="Arial" w:cs="Arial"/>
          <w:color w:val="222222"/>
          <w:sz w:val="24"/>
          <w:szCs w:val="24"/>
          <w:lang w:val="el-GR"/>
        </w:rPr>
        <w:t>«</w:t>
      </w:r>
      <w:r w:rsidRPr="00994D4A">
        <w:rPr>
          <w:rFonts w:ascii="Arial" w:eastAsia="Times New Roman" w:hAnsi="Arial" w:cs="Arial"/>
          <w:color w:val="222222"/>
          <w:sz w:val="24"/>
          <w:szCs w:val="24"/>
          <w:lang w:val="el-GR"/>
        </w:rPr>
        <w:t>Η Προοδευτική Διεθνής στέκεται περήφανα δίπλα στα αδέλφια μας του ΜέΡΑ25 στον γενναίο αγώνα σας για την Δημοκρατία, την Αξιοπρέπεια και την Ευημερία του ελληνικού λαού</w:t>
      </w:r>
      <w:r w:rsidRPr="00233856">
        <w:rPr>
          <w:rFonts w:ascii="Arial" w:eastAsia="Times New Roman" w:hAnsi="Arial" w:cs="Arial"/>
          <w:color w:val="222222"/>
          <w:sz w:val="24"/>
          <w:szCs w:val="24"/>
          <w:lang w:val="el-GR"/>
        </w:rPr>
        <w:t>» τονίζει στον χαιρετισμό της προς το ΜέΡΑ25 η «Προοδευτική Διεθνής» ενόψει της πανηγυρικής συνεδρίασης της 1</w:t>
      </w:r>
      <w:r w:rsidRPr="00233856">
        <w:rPr>
          <w:rFonts w:ascii="Arial" w:eastAsia="Times New Roman" w:hAnsi="Arial" w:cs="Arial"/>
          <w:color w:val="222222"/>
          <w:sz w:val="24"/>
          <w:szCs w:val="24"/>
          <w:vertAlign w:val="superscript"/>
          <w:lang w:val="el-GR"/>
        </w:rPr>
        <w:t>ης</w:t>
      </w:r>
      <w:r w:rsidRPr="00233856">
        <w:rPr>
          <w:rFonts w:ascii="Arial" w:eastAsia="Times New Roman" w:hAnsi="Arial" w:cs="Arial"/>
          <w:color w:val="222222"/>
          <w:sz w:val="24"/>
          <w:szCs w:val="24"/>
          <w:lang w:val="el-GR"/>
        </w:rPr>
        <w:t xml:space="preserve"> Κεντρικής Επιτροπής του ΜέΡΑ25 το Σαββατοκύριακο 3 &amp; 4 Οκτωβρίου προκειμένου να εκλέξει Συντονιστή και Πολιτική Γραμματεία.</w:t>
      </w:r>
    </w:p>
    <w:p w14:paraId="5095A0D4" w14:textId="77777777" w:rsidR="00233856" w:rsidRPr="00233856" w:rsidRDefault="00233856" w:rsidP="00233856">
      <w:pPr>
        <w:shd w:val="clear" w:color="auto" w:fill="FFFFFF"/>
        <w:spacing w:after="0" w:line="240" w:lineRule="auto"/>
        <w:ind w:firstLine="720"/>
        <w:rPr>
          <w:rFonts w:ascii="Arial" w:eastAsia="Times New Roman" w:hAnsi="Arial" w:cs="Arial"/>
          <w:color w:val="222222"/>
          <w:sz w:val="24"/>
          <w:szCs w:val="24"/>
          <w:lang w:val="el-GR"/>
        </w:rPr>
      </w:pPr>
    </w:p>
    <w:p w14:paraId="66615F77" w14:textId="14B55844" w:rsidR="00233856" w:rsidRPr="00233856" w:rsidRDefault="00233856" w:rsidP="00233856">
      <w:pPr>
        <w:shd w:val="clear" w:color="auto" w:fill="FFFFFF"/>
        <w:spacing w:after="0" w:line="240" w:lineRule="auto"/>
        <w:ind w:firstLine="720"/>
        <w:rPr>
          <w:rFonts w:ascii="Arial" w:eastAsia="Times New Roman" w:hAnsi="Arial" w:cs="Arial"/>
          <w:color w:val="222222"/>
          <w:sz w:val="24"/>
          <w:szCs w:val="24"/>
          <w:lang w:val="el-GR"/>
        </w:rPr>
      </w:pPr>
      <w:r w:rsidRPr="00233856">
        <w:rPr>
          <w:rFonts w:ascii="Arial" w:eastAsia="Times New Roman" w:hAnsi="Arial" w:cs="Arial"/>
          <w:color w:val="222222"/>
          <w:sz w:val="24"/>
          <w:szCs w:val="24"/>
          <w:lang w:val="el-GR"/>
        </w:rPr>
        <w:t xml:space="preserve">Από την πλευρά του το </w:t>
      </w:r>
      <w:proofErr w:type="spellStart"/>
      <w:r w:rsidRPr="00233856">
        <w:rPr>
          <w:rFonts w:ascii="Arial" w:eastAsia="Times New Roman" w:hAnsi="Arial" w:cs="Arial"/>
          <w:color w:val="222222"/>
          <w:sz w:val="24"/>
          <w:szCs w:val="24"/>
        </w:rPr>
        <w:t>DiEM</w:t>
      </w:r>
      <w:proofErr w:type="spellEnd"/>
      <w:r w:rsidRPr="00233856">
        <w:rPr>
          <w:rFonts w:ascii="Arial" w:eastAsia="Times New Roman" w:hAnsi="Arial" w:cs="Arial"/>
          <w:color w:val="222222"/>
          <w:sz w:val="24"/>
          <w:szCs w:val="24"/>
          <w:lang w:val="el-GR"/>
        </w:rPr>
        <w:t>25 στον δικό του χαιρετισμό τονίζει ότι «τ</w:t>
      </w:r>
      <w:r w:rsidRPr="00994D4A">
        <w:rPr>
          <w:rFonts w:ascii="Arial" w:eastAsia="Times New Roman" w:hAnsi="Arial" w:cs="Arial"/>
          <w:color w:val="222222"/>
          <w:sz w:val="24"/>
          <w:szCs w:val="24"/>
          <w:lang w:val="el-GR"/>
        </w:rPr>
        <w:t>ο ΜέΡΑ25 είναι αναπόσπαστο μέρος του </w:t>
      </w:r>
      <w:proofErr w:type="spellStart"/>
      <w:r w:rsidRPr="00994D4A">
        <w:rPr>
          <w:rFonts w:ascii="Arial" w:eastAsia="Times New Roman" w:hAnsi="Arial" w:cs="Arial"/>
          <w:color w:val="222222"/>
          <w:sz w:val="24"/>
          <w:szCs w:val="24"/>
          <w:lang w:val="en-GB"/>
        </w:rPr>
        <w:t>DiEM</w:t>
      </w:r>
      <w:proofErr w:type="spellEnd"/>
      <w:r w:rsidRPr="00994D4A">
        <w:rPr>
          <w:rFonts w:ascii="Arial" w:eastAsia="Times New Roman" w:hAnsi="Arial" w:cs="Arial"/>
          <w:color w:val="222222"/>
          <w:sz w:val="24"/>
          <w:szCs w:val="24"/>
          <w:lang w:val="el-GR"/>
        </w:rPr>
        <w:t>25, του πρώτου διεθνικού, ενιαίου, δημοκρατικού κινήματος στην Ευρώπη, στον κόσμο όλο</w:t>
      </w:r>
      <w:r w:rsidRPr="00233856">
        <w:rPr>
          <w:rFonts w:ascii="Arial" w:eastAsia="Times New Roman" w:hAnsi="Arial" w:cs="Arial"/>
          <w:color w:val="222222"/>
          <w:sz w:val="24"/>
          <w:szCs w:val="24"/>
          <w:lang w:val="el-GR"/>
        </w:rPr>
        <w:t>»</w:t>
      </w:r>
      <w:r w:rsidRPr="00994D4A">
        <w:rPr>
          <w:rFonts w:ascii="Arial" w:eastAsia="Times New Roman" w:hAnsi="Arial" w:cs="Arial"/>
          <w:color w:val="222222"/>
          <w:sz w:val="24"/>
          <w:szCs w:val="24"/>
          <w:lang w:val="el-GR"/>
        </w:rPr>
        <w:t>.</w:t>
      </w:r>
    </w:p>
    <w:p w14:paraId="6BEF996C" w14:textId="77777777" w:rsidR="00233856" w:rsidRPr="00233856" w:rsidRDefault="00233856" w:rsidP="00233856">
      <w:pPr>
        <w:shd w:val="clear" w:color="auto" w:fill="FFFFFF"/>
        <w:spacing w:after="0" w:line="240" w:lineRule="auto"/>
        <w:ind w:firstLine="720"/>
        <w:rPr>
          <w:rFonts w:ascii="Arial" w:eastAsia="Times New Roman" w:hAnsi="Arial" w:cs="Arial"/>
          <w:color w:val="222222"/>
          <w:sz w:val="24"/>
          <w:szCs w:val="24"/>
          <w:lang w:val="el-GR"/>
        </w:rPr>
      </w:pPr>
    </w:p>
    <w:p w14:paraId="5F2B88E8" w14:textId="77777777" w:rsidR="00233856" w:rsidRPr="00233856" w:rsidRDefault="00233856" w:rsidP="00233856">
      <w:pPr>
        <w:shd w:val="clear" w:color="auto" w:fill="FFFFFF"/>
        <w:spacing w:after="0" w:line="240" w:lineRule="auto"/>
        <w:ind w:firstLine="720"/>
        <w:rPr>
          <w:rFonts w:ascii="Arial" w:eastAsia="Times New Roman" w:hAnsi="Arial" w:cs="Arial"/>
          <w:color w:val="222222"/>
          <w:sz w:val="24"/>
          <w:szCs w:val="24"/>
          <w:lang w:val="el-GR"/>
        </w:rPr>
      </w:pPr>
      <w:r w:rsidRPr="00233856">
        <w:rPr>
          <w:rFonts w:ascii="Arial" w:eastAsia="Times New Roman" w:hAnsi="Arial" w:cs="Arial"/>
          <w:color w:val="222222"/>
          <w:sz w:val="24"/>
          <w:szCs w:val="24"/>
          <w:lang w:val="el-GR"/>
        </w:rPr>
        <w:t>Όπως τονίζει στο μήνυμα της η «Προοδευτική Διεθνής» «</w:t>
      </w:r>
      <w:r w:rsidRPr="00994D4A">
        <w:rPr>
          <w:rFonts w:ascii="Arial" w:eastAsia="Times New Roman" w:hAnsi="Arial" w:cs="Arial"/>
          <w:color w:val="222222"/>
          <w:sz w:val="24"/>
          <w:szCs w:val="24"/>
          <w:lang w:val="el-GR"/>
        </w:rPr>
        <w:t>Γνωρίζουμε ότι η Ελλάδα είναι το επίκεντρο του αγώνα εναντίον της Λιτότητας, των Εξορύξεων και του Ιμπεριαλισμού των Μεγάλων Δυνάμεων και για αυτό εμπνεόμαστε από την μοναχική αντίσταση του ΜέΡΑ25 στην διεθνή ολιγαρχία η οποία γιγαντώνεται παγκοσμίως</w:t>
      </w:r>
      <w:r w:rsidRPr="00233856">
        <w:rPr>
          <w:rFonts w:ascii="Arial" w:eastAsia="Times New Roman" w:hAnsi="Arial" w:cs="Arial"/>
          <w:color w:val="222222"/>
          <w:sz w:val="24"/>
          <w:szCs w:val="24"/>
          <w:lang w:val="el-GR"/>
        </w:rPr>
        <w:t>» και καταλήγει: «</w:t>
      </w:r>
      <w:r w:rsidRPr="00994D4A">
        <w:rPr>
          <w:rFonts w:ascii="Arial" w:eastAsia="Times New Roman" w:hAnsi="Arial" w:cs="Arial"/>
          <w:color w:val="222222"/>
          <w:sz w:val="24"/>
          <w:szCs w:val="24"/>
          <w:lang w:val="el-GR"/>
        </w:rPr>
        <w:t>Σε αυτή την κομβική στιγμή της προόδου του ΜέΡΑ25, τα μάτια των προοδευτικών της Υφηλίου σας παρακολουθούν, τόσο εσάς τα μέλη της Κεντρικής Επιτροπής όσο και σε εσάς τα απλά μέλη του κόμματος πανελλαδικά</w:t>
      </w:r>
      <w:r w:rsidRPr="00233856">
        <w:rPr>
          <w:rFonts w:ascii="Arial" w:eastAsia="Times New Roman" w:hAnsi="Arial" w:cs="Arial"/>
          <w:color w:val="222222"/>
          <w:sz w:val="24"/>
          <w:szCs w:val="24"/>
          <w:lang w:val="el-GR"/>
        </w:rPr>
        <w:t>»</w:t>
      </w:r>
      <w:r w:rsidRPr="00994D4A">
        <w:rPr>
          <w:rFonts w:ascii="Arial" w:eastAsia="Times New Roman" w:hAnsi="Arial" w:cs="Arial"/>
          <w:color w:val="222222"/>
          <w:sz w:val="24"/>
          <w:szCs w:val="24"/>
          <w:lang w:val="el-GR"/>
        </w:rPr>
        <w:t>.</w:t>
      </w:r>
    </w:p>
    <w:p w14:paraId="60F1CA3C" w14:textId="77777777" w:rsidR="00233856" w:rsidRPr="00233856" w:rsidRDefault="00233856" w:rsidP="00233856">
      <w:pPr>
        <w:shd w:val="clear" w:color="auto" w:fill="FFFFFF"/>
        <w:spacing w:after="0" w:line="240" w:lineRule="auto"/>
        <w:ind w:firstLine="720"/>
        <w:rPr>
          <w:rFonts w:ascii="Arial" w:eastAsia="Times New Roman" w:hAnsi="Arial" w:cs="Arial"/>
          <w:color w:val="222222"/>
          <w:sz w:val="24"/>
          <w:szCs w:val="24"/>
          <w:lang w:val="el-GR"/>
        </w:rPr>
      </w:pPr>
    </w:p>
    <w:p w14:paraId="534CFFF8" w14:textId="671F9103" w:rsidR="00233856" w:rsidRPr="00233856" w:rsidRDefault="00233856" w:rsidP="00233856">
      <w:pPr>
        <w:shd w:val="clear" w:color="auto" w:fill="FFFFFF"/>
        <w:spacing w:after="0" w:line="240" w:lineRule="auto"/>
        <w:ind w:firstLine="720"/>
        <w:rPr>
          <w:rFonts w:ascii="Arial" w:eastAsia="Times New Roman" w:hAnsi="Arial" w:cs="Arial"/>
          <w:color w:val="222222"/>
          <w:sz w:val="24"/>
          <w:szCs w:val="24"/>
          <w:lang w:val="el-GR"/>
        </w:rPr>
      </w:pPr>
      <w:r w:rsidRPr="00994D4A">
        <w:rPr>
          <w:rFonts w:ascii="Arial" w:eastAsia="Times New Roman" w:hAnsi="Arial" w:cs="Arial"/>
          <w:color w:val="222222"/>
          <w:sz w:val="24"/>
          <w:szCs w:val="24"/>
          <w:lang w:val="en-GB"/>
        </w:rPr>
        <w:t>To </w:t>
      </w:r>
      <w:proofErr w:type="spellStart"/>
      <w:r w:rsidRPr="00994D4A">
        <w:rPr>
          <w:rFonts w:ascii="Arial" w:eastAsia="Times New Roman" w:hAnsi="Arial" w:cs="Arial"/>
          <w:color w:val="222222"/>
          <w:sz w:val="24"/>
          <w:szCs w:val="24"/>
          <w:lang w:val="en-GB"/>
        </w:rPr>
        <w:t>DiEM</w:t>
      </w:r>
      <w:proofErr w:type="spellEnd"/>
      <w:r w:rsidRPr="00994D4A">
        <w:rPr>
          <w:rFonts w:ascii="Arial" w:eastAsia="Times New Roman" w:hAnsi="Arial" w:cs="Arial"/>
          <w:color w:val="222222"/>
          <w:sz w:val="24"/>
          <w:szCs w:val="24"/>
          <w:lang w:val="el-GR"/>
        </w:rPr>
        <w:t xml:space="preserve">25 </w:t>
      </w:r>
      <w:r w:rsidRPr="00233856">
        <w:rPr>
          <w:rFonts w:ascii="Arial" w:eastAsia="Times New Roman" w:hAnsi="Arial" w:cs="Arial"/>
          <w:color w:val="222222"/>
          <w:sz w:val="24"/>
          <w:szCs w:val="24"/>
          <w:lang w:val="el-GR"/>
        </w:rPr>
        <w:t>προσθέτει στο δικό του μήνυμα ότι «</w:t>
      </w:r>
      <w:r w:rsidRPr="00994D4A">
        <w:rPr>
          <w:rFonts w:ascii="Arial" w:eastAsia="Times New Roman" w:hAnsi="Arial" w:cs="Arial"/>
          <w:color w:val="222222"/>
          <w:sz w:val="24"/>
          <w:szCs w:val="24"/>
          <w:lang w:val="el-GR"/>
        </w:rPr>
        <w:t xml:space="preserve">είναι βαθιά περήφανο για το ΜέΡΑ25, το ελληνικό μας κόμμα που αποδεικνύει στους ευρωπαίους δημοκράτες, όχι θεωρητικά, πως μια Άλλη Ευρώπη όχι μόνο είναι εφικτή αλλά πως ήδη υπάρχει. </w:t>
      </w:r>
      <w:r w:rsidRPr="00233856">
        <w:rPr>
          <w:rFonts w:ascii="Arial" w:eastAsia="Times New Roman" w:hAnsi="Arial" w:cs="Arial"/>
          <w:color w:val="222222"/>
          <w:sz w:val="24"/>
          <w:szCs w:val="24"/>
          <w:lang w:val="el-GR"/>
        </w:rPr>
        <w:t xml:space="preserve"> </w:t>
      </w:r>
      <w:r w:rsidRPr="00994D4A">
        <w:rPr>
          <w:rFonts w:ascii="Arial" w:eastAsia="Times New Roman" w:hAnsi="Arial" w:cs="Arial"/>
          <w:color w:val="222222"/>
          <w:sz w:val="24"/>
          <w:szCs w:val="24"/>
          <w:lang w:val="el-GR"/>
        </w:rPr>
        <w:t>Όλα τα μέλη του </w:t>
      </w:r>
      <w:proofErr w:type="spellStart"/>
      <w:r w:rsidRPr="00994D4A">
        <w:rPr>
          <w:rFonts w:ascii="Arial" w:eastAsia="Times New Roman" w:hAnsi="Arial" w:cs="Arial"/>
          <w:color w:val="222222"/>
          <w:sz w:val="24"/>
          <w:szCs w:val="24"/>
          <w:lang w:val="en-GB"/>
        </w:rPr>
        <w:t>DiEM</w:t>
      </w:r>
      <w:proofErr w:type="spellEnd"/>
      <w:r w:rsidRPr="00994D4A">
        <w:rPr>
          <w:rFonts w:ascii="Arial" w:eastAsia="Times New Roman" w:hAnsi="Arial" w:cs="Arial"/>
          <w:color w:val="222222"/>
          <w:sz w:val="24"/>
          <w:szCs w:val="24"/>
          <w:lang w:val="el-GR"/>
        </w:rPr>
        <w:t xml:space="preserve">25 – Γερμανοί, Βέλγοι, Γάλλοι, Σέρβοι, Τούρκοι, Βρετανοί, Ισπανοί, Ιρλανδοί </w:t>
      </w:r>
      <w:proofErr w:type="spellStart"/>
      <w:r w:rsidRPr="00994D4A">
        <w:rPr>
          <w:rFonts w:ascii="Arial" w:eastAsia="Times New Roman" w:hAnsi="Arial" w:cs="Arial"/>
          <w:color w:val="222222"/>
          <w:sz w:val="24"/>
          <w:szCs w:val="24"/>
          <w:lang w:val="el-GR"/>
        </w:rPr>
        <w:t>κλπ</w:t>
      </w:r>
      <w:proofErr w:type="spellEnd"/>
      <w:r w:rsidRPr="00994D4A">
        <w:rPr>
          <w:rFonts w:ascii="Arial" w:eastAsia="Times New Roman" w:hAnsi="Arial" w:cs="Arial"/>
          <w:color w:val="222222"/>
          <w:sz w:val="24"/>
          <w:szCs w:val="24"/>
          <w:lang w:val="el-GR"/>
        </w:rPr>
        <w:t xml:space="preserve"> – εμφυσήσαμε τα πρώτα σκιρτήματα ζωής στο ΜέΡΑ25 τότε, πριν δυο χρόνια, όταν γεννιόταν. Μαζί γράψαμε και ψηφίσαμε την Ιδρυτική Διακήρυξη, το πρώτο προεκλογικό πρόγραμμα και, πιο πρόσφατα, το σημερινό Καταστατικό.</w:t>
      </w:r>
      <w:r w:rsidRPr="00233856">
        <w:rPr>
          <w:rFonts w:ascii="Arial" w:eastAsia="Times New Roman" w:hAnsi="Arial" w:cs="Arial"/>
          <w:color w:val="222222"/>
          <w:sz w:val="24"/>
          <w:szCs w:val="24"/>
          <w:lang w:val="el-GR"/>
        </w:rPr>
        <w:t xml:space="preserve">» και καταλήγει: </w:t>
      </w:r>
    </w:p>
    <w:p w14:paraId="699BEF76" w14:textId="77777777" w:rsidR="00233856" w:rsidRPr="00233856" w:rsidRDefault="00233856" w:rsidP="00233856">
      <w:pPr>
        <w:shd w:val="clear" w:color="auto" w:fill="FFFFFF"/>
        <w:spacing w:after="0" w:line="240" w:lineRule="auto"/>
        <w:rPr>
          <w:rFonts w:ascii="Arial" w:eastAsia="Times New Roman" w:hAnsi="Arial" w:cs="Arial"/>
          <w:color w:val="222222"/>
          <w:sz w:val="24"/>
          <w:szCs w:val="24"/>
          <w:lang w:val="el-GR"/>
        </w:rPr>
      </w:pPr>
    </w:p>
    <w:p w14:paraId="6AE65C7E" w14:textId="32F4C2B0" w:rsidR="00994D4A" w:rsidRPr="00233856" w:rsidRDefault="00233856" w:rsidP="00233856">
      <w:pPr>
        <w:shd w:val="clear" w:color="auto" w:fill="FFFFFF"/>
        <w:spacing w:after="0" w:line="240" w:lineRule="auto"/>
        <w:rPr>
          <w:rFonts w:ascii="Arial" w:eastAsia="Times New Roman" w:hAnsi="Arial" w:cs="Arial"/>
          <w:color w:val="222222"/>
          <w:sz w:val="24"/>
          <w:szCs w:val="24"/>
          <w:lang w:val="el-GR"/>
        </w:rPr>
      </w:pPr>
      <w:r w:rsidRPr="00233856">
        <w:rPr>
          <w:rFonts w:ascii="Arial" w:eastAsia="Times New Roman" w:hAnsi="Arial" w:cs="Arial"/>
          <w:color w:val="222222"/>
          <w:sz w:val="24"/>
          <w:szCs w:val="24"/>
          <w:lang w:val="el-GR"/>
        </w:rPr>
        <w:t>«</w:t>
      </w:r>
      <w:r w:rsidRPr="00994D4A">
        <w:rPr>
          <w:rFonts w:ascii="Arial" w:eastAsia="Times New Roman" w:hAnsi="Arial" w:cs="Arial"/>
          <w:color w:val="222222"/>
          <w:sz w:val="24"/>
          <w:szCs w:val="24"/>
          <w:lang w:val="el-GR"/>
        </w:rPr>
        <w:t>Φυσιολογικά λοιπόν, κάθε μέλος του </w:t>
      </w:r>
      <w:proofErr w:type="spellStart"/>
      <w:r w:rsidRPr="00994D4A">
        <w:rPr>
          <w:rFonts w:ascii="Arial" w:eastAsia="Times New Roman" w:hAnsi="Arial" w:cs="Arial"/>
          <w:color w:val="222222"/>
          <w:sz w:val="24"/>
          <w:szCs w:val="24"/>
          <w:lang w:val="en-GB"/>
        </w:rPr>
        <w:t>DiEM</w:t>
      </w:r>
      <w:proofErr w:type="spellEnd"/>
      <w:r w:rsidRPr="00994D4A">
        <w:rPr>
          <w:rFonts w:ascii="Arial" w:eastAsia="Times New Roman" w:hAnsi="Arial" w:cs="Arial"/>
          <w:color w:val="222222"/>
          <w:sz w:val="24"/>
          <w:szCs w:val="24"/>
          <w:lang w:val="el-GR"/>
        </w:rPr>
        <w:t>25 παρακολουθεί τις εργασίες της Κεντρικής σας Επιτροπής. Με τεράστια περηφάνεια. Και με μεγάλες προσδοκίες. Προχωράμε συνοδοιπόροι</w:t>
      </w:r>
      <w:r w:rsidRPr="00233856">
        <w:rPr>
          <w:rFonts w:ascii="Arial" w:eastAsia="Times New Roman" w:hAnsi="Arial" w:cs="Arial"/>
          <w:color w:val="222222"/>
          <w:sz w:val="24"/>
          <w:szCs w:val="24"/>
          <w:lang w:val="el-GR"/>
        </w:rPr>
        <w:t>»</w:t>
      </w:r>
      <w:r w:rsidRPr="00994D4A">
        <w:rPr>
          <w:rFonts w:ascii="Arial" w:eastAsia="Times New Roman" w:hAnsi="Arial" w:cs="Arial"/>
          <w:color w:val="222222"/>
          <w:sz w:val="24"/>
          <w:szCs w:val="24"/>
          <w:lang w:val="el-GR"/>
        </w:rPr>
        <w:t>!</w:t>
      </w:r>
    </w:p>
    <w:sectPr w:rsidR="00994D4A" w:rsidRPr="0023385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4289" w14:textId="77777777" w:rsidR="00E3264B" w:rsidRDefault="00E3264B" w:rsidP="00280601">
      <w:pPr>
        <w:spacing w:after="0" w:line="240" w:lineRule="auto"/>
      </w:pPr>
      <w:r>
        <w:separator/>
      </w:r>
    </w:p>
  </w:endnote>
  <w:endnote w:type="continuationSeparator" w:id="0">
    <w:p w14:paraId="61F80EB9" w14:textId="77777777" w:rsidR="00E3264B" w:rsidRDefault="00E3264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9EF5" w14:textId="77777777" w:rsidR="00E3264B" w:rsidRDefault="00E3264B" w:rsidP="00280601">
      <w:pPr>
        <w:spacing w:after="0" w:line="240" w:lineRule="auto"/>
      </w:pPr>
      <w:r>
        <w:separator/>
      </w:r>
    </w:p>
  </w:footnote>
  <w:footnote w:type="continuationSeparator" w:id="0">
    <w:p w14:paraId="34AAEC84" w14:textId="77777777" w:rsidR="00E3264B" w:rsidRDefault="00E3264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27"/>
  </w:num>
  <w:num w:numId="4">
    <w:abstractNumId w:val="16"/>
  </w:num>
  <w:num w:numId="5">
    <w:abstractNumId w:val="25"/>
  </w:num>
  <w:num w:numId="6">
    <w:abstractNumId w:val="22"/>
  </w:num>
  <w:num w:numId="7">
    <w:abstractNumId w:val="26"/>
  </w:num>
  <w:num w:numId="8">
    <w:abstractNumId w:val="15"/>
  </w:num>
  <w:num w:numId="9">
    <w:abstractNumId w:val="7"/>
  </w:num>
  <w:num w:numId="10">
    <w:abstractNumId w:val="10"/>
  </w:num>
  <w:num w:numId="11">
    <w:abstractNumId w:val="8"/>
  </w:num>
  <w:num w:numId="12">
    <w:abstractNumId w:val="31"/>
  </w:num>
  <w:num w:numId="13">
    <w:abstractNumId w:val="12"/>
  </w:num>
  <w:num w:numId="14">
    <w:abstractNumId w:val="30"/>
  </w:num>
  <w:num w:numId="15">
    <w:abstractNumId w:val="9"/>
  </w:num>
  <w:num w:numId="16">
    <w:abstractNumId w:val="29"/>
  </w:num>
  <w:num w:numId="17">
    <w:abstractNumId w:val="21"/>
  </w:num>
  <w:num w:numId="18">
    <w:abstractNumId w:val="1"/>
  </w:num>
  <w:num w:numId="19">
    <w:abstractNumId w:val="23"/>
  </w:num>
  <w:num w:numId="20">
    <w:abstractNumId w:val="13"/>
  </w:num>
  <w:num w:numId="21">
    <w:abstractNumId w:val="17"/>
  </w:num>
  <w:num w:numId="22">
    <w:abstractNumId w:val="24"/>
  </w:num>
  <w:num w:numId="23">
    <w:abstractNumId w:val="5"/>
  </w:num>
  <w:num w:numId="24">
    <w:abstractNumId w:val="11"/>
  </w:num>
  <w:num w:numId="25">
    <w:abstractNumId w:val="28"/>
  </w:num>
  <w:num w:numId="26">
    <w:abstractNumId w:val="2"/>
  </w:num>
  <w:num w:numId="27">
    <w:abstractNumId w:val="14"/>
  </w:num>
  <w:num w:numId="28">
    <w:abstractNumId w:val="18"/>
  </w:num>
  <w:num w:numId="29">
    <w:abstractNumId w:val="3"/>
  </w:num>
  <w:num w:numId="30">
    <w:abstractNumId w:val="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5D4"/>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3856"/>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3696B"/>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4D4A"/>
    <w:rsid w:val="00996227"/>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61F6"/>
    <w:rsid w:val="00E143DE"/>
    <w:rsid w:val="00E14C16"/>
    <w:rsid w:val="00E16136"/>
    <w:rsid w:val="00E20AF6"/>
    <w:rsid w:val="00E302A9"/>
    <w:rsid w:val="00E31D88"/>
    <w:rsid w:val="00E320FD"/>
    <w:rsid w:val="00E3264B"/>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2999049">
      <w:bodyDiv w:val="1"/>
      <w:marLeft w:val="0"/>
      <w:marRight w:val="0"/>
      <w:marTop w:val="0"/>
      <w:marBottom w:val="0"/>
      <w:divBdr>
        <w:top w:val="none" w:sz="0" w:space="0" w:color="auto"/>
        <w:left w:val="none" w:sz="0" w:space="0" w:color="auto"/>
        <w:bottom w:val="none" w:sz="0" w:space="0" w:color="auto"/>
        <w:right w:val="none" w:sz="0" w:space="0" w:color="auto"/>
      </w:divBdr>
      <w:divsChild>
        <w:div w:id="677973188">
          <w:marLeft w:val="0"/>
          <w:marRight w:val="0"/>
          <w:marTop w:val="0"/>
          <w:marBottom w:val="0"/>
          <w:divBdr>
            <w:top w:val="none" w:sz="0" w:space="0" w:color="auto"/>
            <w:left w:val="none" w:sz="0" w:space="0" w:color="auto"/>
            <w:bottom w:val="none" w:sz="0" w:space="0" w:color="auto"/>
            <w:right w:val="none" w:sz="0" w:space="0" w:color="auto"/>
          </w:divBdr>
        </w:div>
        <w:div w:id="1007750722">
          <w:marLeft w:val="0"/>
          <w:marRight w:val="0"/>
          <w:marTop w:val="0"/>
          <w:marBottom w:val="0"/>
          <w:divBdr>
            <w:top w:val="none" w:sz="0" w:space="0" w:color="auto"/>
            <w:left w:val="none" w:sz="0" w:space="0" w:color="auto"/>
            <w:bottom w:val="none" w:sz="0" w:space="0" w:color="auto"/>
            <w:right w:val="none" w:sz="0" w:space="0" w:color="auto"/>
          </w:divBdr>
        </w:div>
      </w:divsChild>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76992244">
      <w:bodyDiv w:val="1"/>
      <w:marLeft w:val="0"/>
      <w:marRight w:val="0"/>
      <w:marTop w:val="0"/>
      <w:marBottom w:val="0"/>
      <w:divBdr>
        <w:top w:val="none" w:sz="0" w:space="0" w:color="auto"/>
        <w:left w:val="none" w:sz="0" w:space="0" w:color="auto"/>
        <w:bottom w:val="none" w:sz="0" w:space="0" w:color="auto"/>
        <w:right w:val="none" w:sz="0" w:space="0" w:color="auto"/>
      </w:divBdr>
      <w:divsChild>
        <w:div w:id="89207155">
          <w:marLeft w:val="0"/>
          <w:marRight w:val="0"/>
          <w:marTop w:val="0"/>
          <w:marBottom w:val="0"/>
          <w:divBdr>
            <w:top w:val="none" w:sz="0" w:space="0" w:color="auto"/>
            <w:left w:val="none" w:sz="0" w:space="0" w:color="auto"/>
            <w:bottom w:val="none" w:sz="0" w:space="0" w:color="auto"/>
            <w:right w:val="none" w:sz="0" w:space="0" w:color="auto"/>
          </w:divBdr>
        </w:div>
        <w:div w:id="429546161">
          <w:marLeft w:val="0"/>
          <w:marRight w:val="0"/>
          <w:marTop w:val="0"/>
          <w:marBottom w:val="0"/>
          <w:divBdr>
            <w:top w:val="none" w:sz="0" w:space="0" w:color="auto"/>
            <w:left w:val="none" w:sz="0" w:space="0" w:color="auto"/>
            <w:bottom w:val="none" w:sz="0" w:space="0" w:color="auto"/>
            <w:right w:val="none" w:sz="0" w:space="0" w:color="auto"/>
          </w:divBdr>
        </w:div>
        <w:div w:id="1638101711">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0316">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2020-10-01T14:10:00Z</dcterms:created>
  <dcterms:modified xsi:type="dcterms:W3CDTF">2020-10-01T14:10:00Z</dcterms:modified>
</cp:coreProperties>
</file>