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FFF" w:rsidRPr="00201F6B" w:rsidRDefault="00683FFF">
      <w:pPr>
        <w:rPr>
          <w:rFonts w:ascii="Arial" w:hAnsi="Arial" w:cs="Arial"/>
          <w:sz w:val="24"/>
          <w:szCs w:val="24"/>
        </w:rPr>
      </w:pPr>
    </w:p>
    <w:p w:rsidR="00683FFF" w:rsidRPr="00201F6B" w:rsidRDefault="00201F6B" w:rsidP="00201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1F6B">
        <w:rPr>
          <w:rFonts w:ascii="Arial" w:hAnsi="Arial" w:cs="Arial"/>
          <w:b/>
          <w:bCs/>
          <w:sz w:val="28"/>
          <w:szCs w:val="28"/>
        </w:rPr>
        <w:t xml:space="preserve">Μεγάλη περιοδεία του Γραμματέα του ΜέΡΑ25 </w:t>
      </w:r>
      <w:proofErr w:type="spellStart"/>
      <w:r w:rsidRPr="00201F6B">
        <w:rPr>
          <w:rFonts w:ascii="Arial" w:hAnsi="Arial" w:cs="Arial"/>
          <w:b/>
          <w:bCs/>
          <w:sz w:val="28"/>
          <w:szCs w:val="28"/>
        </w:rPr>
        <w:t>Γιάνη</w:t>
      </w:r>
      <w:proofErr w:type="spellEnd"/>
      <w:r w:rsidRPr="00201F6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01F6B">
        <w:rPr>
          <w:rFonts w:ascii="Arial" w:hAnsi="Arial" w:cs="Arial"/>
          <w:b/>
          <w:bCs/>
          <w:sz w:val="28"/>
          <w:szCs w:val="28"/>
        </w:rPr>
        <w:t>Βαρουφάκη</w:t>
      </w:r>
      <w:proofErr w:type="spellEnd"/>
      <w:r w:rsidRPr="00201F6B">
        <w:rPr>
          <w:rFonts w:ascii="Arial" w:hAnsi="Arial" w:cs="Arial"/>
          <w:b/>
          <w:bCs/>
          <w:sz w:val="28"/>
          <w:szCs w:val="28"/>
        </w:rPr>
        <w:t xml:space="preserve"> στη</w:t>
      </w:r>
      <w:bookmarkStart w:id="0" w:name="_GoBack"/>
      <w:bookmarkEnd w:id="0"/>
      <w:r w:rsidRPr="00201F6B">
        <w:rPr>
          <w:rFonts w:ascii="Arial" w:hAnsi="Arial" w:cs="Arial"/>
          <w:b/>
          <w:bCs/>
          <w:sz w:val="28"/>
          <w:szCs w:val="28"/>
        </w:rPr>
        <w:t>ν Αυστραλία</w:t>
      </w:r>
    </w:p>
    <w:p w:rsidR="00683FFF" w:rsidRPr="00201F6B" w:rsidRDefault="00683FFF">
      <w:pPr>
        <w:rPr>
          <w:rFonts w:ascii="Arial" w:hAnsi="Arial" w:cs="Arial"/>
          <w:sz w:val="24"/>
          <w:szCs w:val="24"/>
        </w:rPr>
      </w:pPr>
    </w:p>
    <w:p w:rsidR="00683FFF" w:rsidRPr="00201F6B" w:rsidRDefault="00683FFF" w:rsidP="00201F6B">
      <w:pPr>
        <w:rPr>
          <w:rFonts w:ascii="Arial" w:hAnsi="Arial" w:cs="Arial"/>
          <w:sz w:val="24"/>
          <w:szCs w:val="24"/>
        </w:rPr>
      </w:pPr>
    </w:p>
    <w:p w:rsidR="00683FFF" w:rsidRPr="00201F6B" w:rsidRDefault="002F032F" w:rsidP="00201F6B">
      <w:pPr>
        <w:rPr>
          <w:rFonts w:ascii="Arial" w:hAnsi="Arial" w:cs="Arial"/>
          <w:sz w:val="24"/>
          <w:szCs w:val="24"/>
        </w:rPr>
      </w:pPr>
      <w:r w:rsidRPr="00201F6B">
        <w:rPr>
          <w:rFonts w:ascii="Arial" w:hAnsi="Arial" w:cs="Arial"/>
          <w:sz w:val="24"/>
          <w:szCs w:val="24"/>
        </w:rPr>
        <w:t xml:space="preserve">Μια εξαιρετικά σημαντική περιοδεία στην Αυστραλία ξεκινά από τις 28 Φεβρουαρίου ο Πρόεδρος της Κ.Ο. και Γραμματέας του ΜέΡΑ25 </w:t>
      </w:r>
      <w:proofErr w:type="spellStart"/>
      <w:r w:rsidRPr="00201F6B">
        <w:rPr>
          <w:rFonts w:ascii="Arial" w:hAnsi="Arial" w:cs="Arial"/>
          <w:sz w:val="24"/>
          <w:szCs w:val="24"/>
        </w:rPr>
        <w:t>Γιάνης</w:t>
      </w:r>
      <w:proofErr w:type="spellEnd"/>
      <w:r w:rsidRPr="00201F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F6B">
        <w:rPr>
          <w:rFonts w:ascii="Arial" w:hAnsi="Arial" w:cs="Arial"/>
          <w:sz w:val="24"/>
          <w:szCs w:val="24"/>
        </w:rPr>
        <w:t>Βαρουφάκης</w:t>
      </w:r>
      <w:proofErr w:type="spellEnd"/>
      <w:r w:rsidRPr="00201F6B">
        <w:rPr>
          <w:rFonts w:ascii="Arial" w:hAnsi="Arial" w:cs="Arial"/>
          <w:sz w:val="24"/>
          <w:szCs w:val="24"/>
        </w:rPr>
        <w:t xml:space="preserve"> που θα διαρκέσει μέχρι τις 5 Μαρτίου</w:t>
      </w:r>
      <w:r w:rsidR="00201F6B" w:rsidRPr="00201F6B">
        <w:rPr>
          <w:rFonts w:ascii="Arial" w:hAnsi="Arial" w:cs="Arial"/>
          <w:sz w:val="24"/>
          <w:szCs w:val="24"/>
        </w:rPr>
        <w:t xml:space="preserve">, στα πλαίσια της οποίας η ελληνική ομογένεια έχει ετοιμαστεί να τον υποδεχθεί με πολύ σημαντικές εκδηλώσεις(μεταξύ των οποίων και προβολές της ταινίας του Κώστα Γαβρά «Ενήλικοι στην Αίθουσα» με τιμώμενο προσκεκλημένο τον </w:t>
      </w:r>
      <w:proofErr w:type="spellStart"/>
      <w:r w:rsidR="00201F6B" w:rsidRPr="00201F6B">
        <w:rPr>
          <w:rFonts w:ascii="Arial" w:hAnsi="Arial" w:cs="Arial"/>
          <w:sz w:val="24"/>
          <w:szCs w:val="24"/>
        </w:rPr>
        <w:t>κ.Βαρουφάκη</w:t>
      </w:r>
      <w:proofErr w:type="spellEnd"/>
      <w:r w:rsidR="00201F6B" w:rsidRPr="00201F6B">
        <w:rPr>
          <w:rFonts w:ascii="Arial" w:hAnsi="Arial" w:cs="Arial"/>
          <w:sz w:val="24"/>
          <w:szCs w:val="24"/>
        </w:rPr>
        <w:t xml:space="preserve"> που θα απαντήσει και στις ερωτήσεις του κοινού).</w:t>
      </w:r>
    </w:p>
    <w:p w:rsidR="00683FFF" w:rsidRPr="00683FFF" w:rsidRDefault="00201F6B" w:rsidP="00201F6B">
      <w:pPr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1F6B">
        <w:rPr>
          <w:rFonts w:ascii="Arial" w:hAnsi="Arial" w:cs="Arial"/>
          <w:sz w:val="24"/>
          <w:szCs w:val="24"/>
        </w:rPr>
        <w:t>Πιο συγκεκριμένα σ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τις </w:t>
      </w:r>
      <w:r w:rsidR="00683FFF"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 Μαρτίου 2020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θα μιλήσει στο </w:t>
      </w:r>
      <w:r w:rsidR="00683FFF"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City Recital Hall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 </w:t>
      </w:r>
      <w:r w:rsidR="00683FFF"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Σίδνεϋ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χωρητικότητας 1250 ατόμων. Η ομιλία του θα έχει τίτλο «</w:t>
      </w:r>
      <w:hyperlink r:id="rId4" w:tgtFrame="_blank" w:history="1">
        <w:r w:rsidR="00683FFF"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>THE ECONOMICS OF LIBERTY</w:t>
        </w:r>
      </w:hyperlink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(Η οικονομία της ελευθερίας)</w:t>
      </w:r>
      <w:r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στη συνέχεια 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απαντήσει σε ερωτήσεις του κοινού.</w:t>
      </w:r>
    </w:p>
    <w:p w:rsidR="00683FFF" w:rsidRPr="00683FFF" w:rsidRDefault="00683FFF" w:rsidP="00201F6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 &amp; 4 Μαρτίου 2020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είναι καλεσμένος στο φεστιβάλ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Adelaide Writers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’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Week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που διεξάγεται στο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Pioneer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Women's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Memorial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Gardens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όπου θα πάρει μέρος σε τρία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events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:rsidR="00683FFF" w:rsidRPr="00683FFF" w:rsidRDefault="00683FFF" w:rsidP="00201F6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          Στις 3 Μαρτίου η ομιλία του θα έχει θέμα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«</w:t>
      </w:r>
      <w:proofErr w:type="spellStart"/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begin"/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instrText xml:space="preserve"> HYPERLINK "https://www.adelaidefestival.com.au/events/2020-writers-week/radical-democracy/" \t "_blank" </w:instrTex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separate"/>
      </w:r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>Radical</w:t>
      </w:r>
      <w:proofErr w:type="spellEnd"/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>Democracy</w:t>
      </w:r>
      <w:proofErr w:type="spellEnd"/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end"/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(Ριζοσπαστική Δημοκρατία)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και οικοδεσπότης του θα είναι ο δημοσιογράφος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Tony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Jones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83FFF" w:rsidRPr="00683FFF" w:rsidRDefault="00683FFF" w:rsidP="00201F6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          Στις 4 Μαρτίου θα συνομιλήσει με τον συγγραφέα και δημοσιογράφο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Antony Loewenstein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θέμα «</w:t>
      </w:r>
      <w:hyperlink r:id="rId5" w:tgtFrame="_blank" w:history="1"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Peddling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Doom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>: 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the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Existential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Threats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of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Capitalism</w:t>
        </w:r>
      </w:hyperlink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παραδοχή των δολοφονιών: οι υπαρκτές απειλές του καπιταλισμού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με οικοδεσπότη τον δημοσιογράφο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Paul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Barclay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83FFF" w:rsidRPr="00683FFF" w:rsidRDefault="00683FFF" w:rsidP="00201F6B">
      <w:pPr>
        <w:shd w:val="clear" w:color="auto" w:fill="FFFFFF"/>
        <w:spacing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          Στις 4 Μαρτίου στο πλαίσιο των «</w:t>
      </w:r>
      <w:hyperlink r:id="rId6" w:tgtFrame="_blank" w:history="1"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Twilight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 xml:space="preserve"> </w:t>
        </w:r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val="en-US" w:eastAsia="el-GR"/>
          </w:rPr>
          <w:t>Talks</w:t>
        </w:r>
      </w:hyperlink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»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θα συμμετάσχει σε πάνελ με τους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Benjamin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Law,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Joy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Harjo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Azadeh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Moaveni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οικοδεσπότη τον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Anton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Enus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83FFF" w:rsidRPr="00683FFF" w:rsidRDefault="00683FFF" w:rsidP="00201F6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5 Μαρτίου 2020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στο </w: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SACOSS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South Australian Council of Social Service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) της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Αδελαΐδας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είναι κεντρικός ομιλητής σε συνέδριο με τίτλο «</w:t>
      </w:r>
      <w:proofErr w:type="spellStart"/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begin"/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instrText xml:space="preserve"> HYPERLINK "https://www.sacoss.org.au/events" \t "_blank" </w:instrText>
      </w:r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separate"/>
      </w:r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>Building</w:t>
      </w:r>
      <w:proofErr w:type="spellEnd"/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 xml:space="preserve"> Social </w:t>
      </w:r>
      <w:proofErr w:type="spellStart"/>
      <w:r w:rsidRPr="00683FFF">
        <w:rPr>
          <w:rFonts w:ascii="Arial" w:eastAsia="Times New Roman" w:hAnsi="Arial" w:cs="Arial"/>
          <w:b/>
          <w:bCs/>
          <w:color w:val="0563C1"/>
          <w:sz w:val="24"/>
          <w:szCs w:val="24"/>
          <w:u w:val="single"/>
          <w:lang w:eastAsia="el-GR"/>
        </w:rPr>
        <w:t>Infrastructure</w:t>
      </w:r>
      <w:proofErr w:type="spellEnd"/>
      <w:r w:rsidRPr="00683F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fldChar w:fldCharType="end"/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(οικοδομώντας τις κοινωνικές υποδομές)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η ομιλία του θα έχει τίτλο «</w:t>
      </w:r>
      <w:hyperlink r:id="rId7" w:tgtFrame="_blank" w:history="1">
        <w:r w:rsidRPr="00683FFF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el-GR"/>
          </w:rPr>
          <w:t>Social Capital for the 99%</w:t>
        </w:r>
      </w:hyperlink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(κοινωνικό κεφάλαιο για το 99%).</w:t>
      </w:r>
    </w:p>
    <w:p w:rsidR="00683FFF" w:rsidRPr="00683FFF" w:rsidRDefault="00683FFF" w:rsidP="00201F6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 5 Μαρτίου 2020,  ως καλεσμένος του «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The Wheeler Centre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  θα μιλήσει σε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event 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που θα φιλοξενηθεί στο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Athenaeum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Theatre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της Μελβούρνης, χωρητικότητας 1000 ατόμων, με θέμα «</w:t>
      </w:r>
      <w:hyperlink r:id="rId8" w:tgtFrame="_blank" w:history="1">
        <w:r w:rsidRPr="00683FF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Debt</w:t>
        </w:r>
        <w:r w:rsidRPr="00683FF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l-GR"/>
          </w:rPr>
          <w:t>, </w:t>
        </w:r>
        <w:r w:rsidRPr="00683FF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Disobedience and Democracy Today</w:t>
        </w:r>
      </w:hyperlink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</w:t>
      </w:r>
      <w:r w:rsidR="002F032F" w:rsidRPr="00201F6B">
        <w:rPr>
          <w:rFonts w:ascii="Arial" w:hAnsi="Arial" w:cs="Arial"/>
          <w:sz w:val="24"/>
          <w:szCs w:val="24"/>
        </w:rPr>
        <w:t xml:space="preserve"> 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Χρέος, Ανυπακοή και Δημοκρατία σήμερα</w:t>
      </w:r>
      <w:r w:rsidR="002F032F"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</w:t>
      </w: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οικοδεσπότη τον δημοσιογράφο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Nassim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Khadem</w:t>
      </w:r>
      <w:proofErr w:type="spellEnd"/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83FFF" w:rsidRPr="00683FFF" w:rsidRDefault="00201F6B" w:rsidP="00201F6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Επίσης θ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 φιλοξενηθεί στα στούντιο του 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ABC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(</w:t>
      </w:r>
      <w:proofErr w:type="spellStart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Australia</w:t>
      </w:r>
      <w:proofErr w:type="spellEnd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Broadcasting</w:t>
      </w:r>
      <w:proofErr w:type="spellEnd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Corporation</w:t>
      </w:r>
      <w:proofErr w:type="spellEnd"/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στο 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Ultimo </w:t>
      </w:r>
      <w:r w:rsidR="00683FFF"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 2</w:t>
      </w:r>
      <w:r w:rsidRPr="00201F6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Μαρτίου.</w:t>
      </w:r>
    </w:p>
    <w:p w:rsidR="00683FFF" w:rsidRPr="00683FFF" w:rsidRDefault="00683FFF" w:rsidP="00201F6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83FFF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Στο πλαίσιο της επίσκεψής του στην Αυστραλία θα παραστεί σε εκδήλωση που διοργανώνεται προς τιμήν του από την ελληνική ομογένεια όπου μεταξύ των θεμάτων που θα συζητηθούν θα είναι και η πρόταση του ΜέΡΑ25 για την ψήφο των αποδήμων.</w:t>
      </w:r>
    </w:p>
    <w:p w:rsidR="00683FFF" w:rsidRPr="00201F6B" w:rsidRDefault="00683FFF" w:rsidP="00201F6B">
      <w:pPr>
        <w:rPr>
          <w:rFonts w:ascii="Arial" w:hAnsi="Arial" w:cs="Arial"/>
          <w:sz w:val="24"/>
          <w:szCs w:val="24"/>
        </w:rPr>
      </w:pPr>
    </w:p>
    <w:sectPr w:rsidR="00683FFF" w:rsidRPr="00201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F"/>
    <w:rsid w:val="00201F6B"/>
    <w:rsid w:val="002F032F"/>
    <w:rsid w:val="006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2CB"/>
  <w15:chartTrackingRefBased/>
  <w15:docId w15:val="{D502F535-398F-4000-BCB4-6E993C8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3F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F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eelercentre.com/events/yanis-varoufakis-debt-disobedience-and-democracy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coss.org.au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laidefestival.com.au/events/2020-writers-week/authorial-voice-international-edition/" TargetMode="External"/><Relationship Id="rId5" Type="http://schemas.openxmlformats.org/officeDocument/2006/relationships/hyperlink" Target="https://www.adelaidefestival.com.au/events/2020-writers-week/peddling-do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ityrecitalhall.com/whats-on/events/yanis-varoufakis-the-economics-of-liber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Karabasis</dc:creator>
  <cp:keywords/>
  <dc:description/>
  <cp:lastModifiedBy>Nikos Karabasis</cp:lastModifiedBy>
  <cp:revision>2</cp:revision>
  <cp:lastPrinted>2020-02-26T07:53:00Z</cp:lastPrinted>
  <dcterms:created xsi:type="dcterms:W3CDTF">2020-02-26T11:39:00Z</dcterms:created>
  <dcterms:modified xsi:type="dcterms:W3CDTF">2020-02-26T11:39:00Z</dcterms:modified>
</cp:coreProperties>
</file>