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103A" w14:textId="77777777" w:rsidR="006B4923" w:rsidRPr="006B4923" w:rsidRDefault="006B4923" w:rsidP="006B4923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B4923">
        <w:rPr>
          <w:rFonts w:ascii="Arial" w:hAnsi="Arial" w:cs="Arial"/>
          <w:b/>
          <w:bCs/>
          <w:sz w:val="28"/>
          <w:szCs w:val="28"/>
        </w:rPr>
        <w:t>Πράσινο</w:t>
      </w:r>
      <w:proofErr w:type="spellEnd"/>
      <w:r w:rsidRPr="006B492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B4923">
        <w:rPr>
          <w:rFonts w:ascii="Arial" w:hAnsi="Arial" w:cs="Arial"/>
          <w:b/>
          <w:bCs/>
          <w:sz w:val="28"/>
          <w:szCs w:val="28"/>
        </w:rPr>
        <w:t>φως</w:t>
      </w:r>
      <w:proofErr w:type="spellEnd"/>
      <w:r w:rsidRPr="006B492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B4923">
        <w:rPr>
          <w:rFonts w:ascii="Arial" w:hAnsi="Arial" w:cs="Arial"/>
          <w:b/>
          <w:bCs/>
          <w:sz w:val="28"/>
          <w:szCs w:val="28"/>
        </w:rPr>
        <w:t>Χρυσοχοϊδη</w:t>
      </w:r>
      <w:proofErr w:type="spellEnd"/>
      <w:r w:rsidRPr="006B492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B4923">
        <w:rPr>
          <w:rFonts w:ascii="Arial" w:hAnsi="Arial" w:cs="Arial"/>
          <w:b/>
          <w:bCs/>
          <w:sz w:val="28"/>
          <w:szCs w:val="28"/>
        </w:rPr>
        <w:t>γι</w:t>
      </w:r>
      <w:proofErr w:type="spellEnd"/>
      <w:r w:rsidRPr="006B4923">
        <w:rPr>
          <w:rFonts w:ascii="Arial" w:hAnsi="Arial" w:cs="Arial"/>
          <w:b/>
          <w:bCs/>
          <w:sz w:val="28"/>
          <w:szCs w:val="28"/>
        </w:rPr>
        <w:t>α απ</w:t>
      </w:r>
      <w:proofErr w:type="spellStart"/>
      <w:r w:rsidRPr="006B4923">
        <w:rPr>
          <w:rFonts w:ascii="Arial" w:hAnsi="Arial" w:cs="Arial"/>
          <w:b/>
          <w:bCs/>
          <w:sz w:val="28"/>
          <w:szCs w:val="28"/>
        </w:rPr>
        <w:t>οθηρίωση</w:t>
      </w:r>
      <w:proofErr w:type="spellEnd"/>
      <w:r w:rsidRPr="006B492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B4923">
        <w:rPr>
          <w:rFonts w:ascii="Arial" w:hAnsi="Arial" w:cs="Arial"/>
          <w:b/>
          <w:bCs/>
          <w:sz w:val="28"/>
          <w:szCs w:val="28"/>
        </w:rPr>
        <w:t>των</w:t>
      </w:r>
      <w:proofErr w:type="spellEnd"/>
      <w:r w:rsidRPr="006B4923">
        <w:rPr>
          <w:rFonts w:ascii="Arial" w:hAnsi="Arial" w:cs="Arial"/>
          <w:b/>
          <w:bCs/>
          <w:sz w:val="28"/>
          <w:szCs w:val="28"/>
        </w:rPr>
        <w:t xml:space="preserve"> ΜΑΤ</w:t>
      </w:r>
    </w:p>
    <w:p w14:paraId="3423D7F6" w14:textId="77777777" w:rsidR="006B4923" w:rsidRPr="006B4923" w:rsidRDefault="006B4923" w:rsidP="006B4923">
      <w:pPr>
        <w:rPr>
          <w:rFonts w:ascii="Arial" w:hAnsi="Arial" w:cs="Arial"/>
          <w:sz w:val="24"/>
          <w:szCs w:val="24"/>
        </w:rPr>
      </w:pPr>
    </w:p>
    <w:p w14:paraId="3E88DA79" w14:textId="77777777" w:rsidR="006B4923" w:rsidRPr="006B4923" w:rsidRDefault="006B4923" w:rsidP="006B4923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6B4923">
        <w:rPr>
          <w:rFonts w:ascii="Arial" w:hAnsi="Arial" w:cs="Arial"/>
          <w:sz w:val="24"/>
          <w:szCs w:val="24"/>
          <w:lang w:val="el-GR"/>
        </w:rPr>
        <w:t xml:space="preserve">Το ντροπιαστικό για Δημοκρατία όργιο βίαιης αυθαιρεσίας των ΜΑΤ που αποτυπώθηκε από τους αυτόπτες φωτορεπόρτερ και έφτασε στις οθόνες όλων μας, για τον Υπουργό «Προστασίας του Πολίτη» δε συνέβη ποτέ: Ο κ </w:t>
      </w:r>
      <w:proofErr w:type="spellStart"/>
      <w:r w:rsidRPr="006B4923">
        <w:rPr>
          <w:rFonts w:ascii="Arial" w:hAnsi="Arial" w:cs="Arial"/>
          <w:sz w:val="24"/>
          <w:szCs w:val="24"/>
          <w:lang w:val="el-GR"/>
        </w:rPr>
        <w:t>Χρυσοχοϊδης</w:t>
      </w:r>
      <w:proofErr w:type="spellEnd"/>
      <w:r w:rsidRPr="006B4923">
        <w:rPr>
          <w:rFonts w:ascii="Arial" w:hAnsi="Arial" w:cs="Arial"/>
          <w:sz w:val="24"/>
          <w:szCs w:val="24"/>
          <w:lang w:val="el-GR"/>
        </w:rPr>
        <w:t xml:space="preserve"> με ανακοίνωσή του βγήκε και κάλυψε πλήρως τις αγριότητες των ΜΑΤ.</w:t>
      </w:r>
    </w:p>
    <w:p w14:paraId="2AE0C6BA" w14:textId="77777777" w:rsidR="006B4923" w:rsidRDefault="006B4923" w:rsidP="006B4923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6B4923">
        <w:rPr>
          <w:rFonts w:ascii="Arial" w:hAnsi="Arial" w:cs="Arial"/>
          <w:sz w:val="24"/>
          <w:szCs w:val="24"/>
          <w:lang w:val="el-GR"/>
        </w:rPr>
        <w:t xml:space="preserve">Ο κ </w:t>
      </w:r>
      <w:proofErr w:type="spellStart"/>
      <w:r w:rsidRPr="006B4923">
        <w:rPr>
          <w:rFonts w:ascii="Arial" w:hAnsi="Arial" w:cs="Arial"/>
          <w:sz w:val="24"/>
          <w:szCs w:val="24"/>
          <w:lang w:val="el-GR"/>
        </w:rPr>
        <w:t>Χρυσοχοίδης</w:t>
      </w:r>
      <w:proofErr w:type="spellEnd"/>
      <w:r w:rsidRPr="006B4923">
        <w:rPr>
          <w:rFonts w:ascii="Arial" w:hAnsi="Arial" w:cs="Arial"/>
          <w:sz w:val="24"/>
          <w:szCs w:val="24"/>
          <w:lang w:val="el-GR"/>
        </w:rPr>
        <w:t xml:space="preserve"> με αυτή του την κίνηση </w:t>
      </w:r>
      <w:proofErr w:type="spellStart"/>
      <w:r w:rsidRPr="006B4923">
        <w:rPr>
          <w:rFonts w:ascii="Arial" w:hAnsi="Arial" w:cs="Arial"/>
          <w:sz w:val="24"/>
          <w:szCs w:val="24"/>
          <w:lang w:val="el-GR"/>
        </w:rPr>
        <w:t>αχρήστευσε</w:t>
      </w:r>
      <w:proofErr w:type="spellEnd"/>
      <w:r w:rsidRPr="006B4923">
        <w:rPr>
          <w:rFonts w:ascii="Arial" w:hAnsi="Arial" w:cs="Arial"/>
          <w:sz w:val="24"/>
          <w:szCs w:val="24"/>
          <w:lang w:val="el-GR"/>
        </w:rPr>
        <w:t xml:space="preserve"> οποιαδήποτε ελεγκτική διαδικασία, «ανεξάρτητη» αρχή και ΕΔΕ, και </w:t>
      </w:r>
      <w:r w:rsidRPr="006B4923">
        <w:rPr>
          <w:rFonts w:ascii="Arial" w:hAnsi="Arial" w:cs="Arial"/>
          <w:sz w:val="24"/>
          <w:szCs w:val="24"/>
        </w:rPr>
        <w:t> </w:t>
      </w:r>
      <w:r w:rsidRPr="006B4923">
        <w:rPr>
          <w:rFonts w:ascii="Arial" w:hAnsi="Arial" w:cs="Arial"/>
          <w:sz w:val="24"/>
          <w:szCs w:val="24"/>
          <w:lang w:val="el-GR"/>
        </w:rPr>
        <w:t>έδωσε την πιο επίσημη ευλογία στο τσαλαπάτημα των κανόνων, στους εξευτελισμούς, τις σεξουαλικές κακοποιήσεις, το κρύψιμο των διακριτικών, τις παραβιάσεις βασικών δικαιωμάτων.</w:t>
      </w:r>
    </w:p>
    <w:p w14:paraId="5EFF219E" w14:textId="77777777" w:rsidR="006B4923" w:rsidRDefault="006B4923" w:rsidP="006B4923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6B4923">
        <w:rPr>
          <w:rFonts w:ascii="Arial" w:hAnsi="Arial" w:cs="Arial"/>
          <w:sz w:val="24"/>
          <w:szCs w:val="24"/>
          <w:lang w:val="el-GR"/>
        </w:rPr>
        <w:t xml:space="preserve">Πλέον κανείς πολίτης δεν είναι ασφαλής απέναντι στους «προστάτες» του, κάτι που είναι ζήτημα χρόνου να νιώσουν στο πετσί τους αυτοί που </w:t>
      </w:r>
      <w:proofErr w:type="spellStart"/>
      <w:r w:rsidRPr="006B4923">
        <w:rPr>
          <w:rFonts w:ascii="Arial" w:hAnsi="Arial" w:cs="Arial"/>
          <w:sz w:val="24"/>
          <w:szCs w:val="24"/>
          <w:lang w:val="el-GR"/>
        </w:rPr>
        <w:t>επιχαίρουν</w:t>
      </w:r>
      <w:proofErr w:type="spellEnd"/>
      <w:r w:rsidRPr="006B4923">
        <w:rPr>
          <w:rFonts w:ascii="Arial" w:hAnsi="Arial" w:cs="Arial"/>
          <w:sz w:val="24"/>
          <w:szCs w:val="24"/>
          <w:lang w:val="el-GR"/>
        </w:rPr>
        <w:t xml:space="preserve"> για τα «λυμένα χέρια της Αστυνομίας».</w:t>
      </w:r>
    </w:p>
    <w:p w14:paraId="15ECBC60" w14:textId="77777777" w:rsidR="006B4923" w:rsidRDefault="006B4923" w:rsidP="006B4923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6B4923">
        <w:rPr>
          <w:rFonts w:ascii="Arial" w:hAnsi="Arial" w:cs="Arial"/>
          <w:sz w:val="24"/>
          <w:szCs w:val="24"/>
          <w:lang w:val="el-GR"/>
        </w:rPr>
        <w:t xml:space="preserve">Όσο ο κ. Μητσοτάκης διατηρεί τον κ. </w:t>
      </w:r>
      <w:proofErr w:type="spellStart"/>
      <w:r w:rsidRPr="006B4923">
        <w:rPr>
          <w:rFonts w:ascii="Arial" w:hAnsi="Arial" w:cs="Arial"/>
          <w:sz w:val="24"/>
          <w:szCs w:val="24"/>
          <w:lang w:val="el-GR"/>
        </w:rPr>
        <w:t>Χρυσοχοϊδη</w:t>
      </w:r>
      <w:proofErr w:type="spellEnd"/>
      <w:r w:rsidRPr="006B4923">
        <w:rPr>
          <w:rFonts w:ascii="Arial" w:hAnsi="Arial" w:cs="Arial"/>
          <w:sz w:val="24"/>
          <w:szCs w:val="24"/>
          <w:lang w:val="el-GR"/>
        </w:rPr>
        <w:t xml:space="preserve"> στη θέση του, χρεώνεται προσωπικά αυτή την κατάλυση των κανόνων της Δημοκρατίας.</w:t>
      </w:r>
    </w:p>
    <w:p w14:paraId="65C5E0DE" w14:textId="78209B24" w:rsidR="006B4923" w:rsidRPr="006B4923" w:rsidRDefault="006B4923" w:rsidP="006B4923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6B4923">
        <w:rPr>
          <w:rFonts w:ascii="Arial" w:hAnsi="Arial" w:cs="Arial"/>
          <w:sz w:val="24"/>
          <w:szCs w:val="24"/>
          <w:lang w:val="el-GR"/>
        </w:rPr>
        <w:t xml:space="preserve">Οι υπόλοιποι κατ’ όνομα φιλελεύθεροι του κυβερνώντος κόμματος, έχουν δύο επιλογές: ή να αποδοκιμάσουν δημόσια και ηχηρά τις τακτικές του κ. </w:t>
      </w:r>
      <w:proofErr w:type="spellStart"/>
      <w:r w:rsidRPr="006B4923">
        <w:rPr>
          <w:rFonts w:ascii="Arial" w:hAnsi="Arial" w:cs="Arial"/>
          <w:sz w:val="24"/>
          <w:szCs w:val="24"/>
          <w:lang w:val="el-GR"/>
        </w:rPr>
        <w:t>Χρυσοχοϊδη</w:t>
      </w:r>
      <w:proofErr w:type="spellEnd"/>
      <w:r w:rsidRPr="006B4923">
        <w:rPr>
          <w:rFonts w:ascii="Arial" w:hAnsi="Arial" w:cs="Arial"/>
          <w:sz w:val="24"/>
          <w:szCs w:val="24"/>
          <w:lang w:val="el-GR"/>
        </w:rPr>
        <w:t xml:space="preserve"> ή να χρεωθούν τη συνειδητή συνενοχή.</w:t>
      </w:r>
      <w:bookmarkStart w:id="0" w:name="_GoBack"/>
      <w:bookmarkEnd w:id="0"/>
    </w:p>
    <w:p w14:paraId="0D078156" w14:textId="4C0B46DB" w:rsidR="00362EBB" w:rsidRPr="006B4923" w:rsidRDefault="00362EBB" w:rsidP="006B4923">
      <w:pPr>
        <w:rPr>
          <w:rFonts w:ascii="Arial" w:hAnsi="Arial" w:cs="Arial"/>
          <w:sz w:val="24"/>
          <w:szCs w:val="24"/>
          <w:lang w:val="el-GR"/>
        </w:rPr>
      </w:pPr>
    </w:p>
    <w:sectPr w:rsidR="00362EBB" w:rsidRPr="006B4923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EA82" w14:textId="77777777" w:rsidR="00F903B1" w:rsidRDefault="00F903B1" w:rsidP="00280601">
      <w:pPr>
        <w:spacing w:after="0" w:line="240" w:lineRule="auto"/>
      </w:pPr>
      <w:r>
        <w:separator/>
      </w:r>
    </w:p>
  </w:endnote>
  <w:endnote w:type="continuationSeparator" w:id="0">
    <w:p w14:paraId="68600C72" w14:textId="77777777" w:rsidR="00F903B1" w:rsidRDefault="00F903B1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E5E8" w14:textId="1C67DD1F" w:rsidR="00280601" w:rsidRDefault="00280601" w:rsidP="00280601">
    <w:pPr>
      <w:pStyle w:val="Footer"/>
      <w:ind w:left="-709" w:right="-720"/>
    </w:pPr>
    <w:r>
      <w:rPr>
        <w:noProof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EEAF" w14:textId="77777777" w:rsidR="00F903B1" w:rsidRDefault="00F903B1" w:rsidP="00280601">
      <w:pPr>
        <w:spacing w:after="0" w:line="240" w:lineRule="auto"/>
      </w:pPr>
      <w:r>
        <w:separator/>
      </w:r>
    </w:p>
  </w:footnote>
  <w:footnote w:type="continuationSeparator" w:id="0">
    <w:p w14:paraId="40BFC4E0" w14:textId="77777777" w:rsidR="00F903B1" w:rsidRDefault="00F903B1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FD0" w14:textId="1CE886A9" w:rsidR="00280601" w:rsidRDefault="00280601" w:rsidP="00280601">
    <w:pPr>
      <w:pStyle w:val="Header"/>
      <w:jc w:val="center"/>
    </w:pPr>
    <w:r>
      <w:rPr>
        <w:noProof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01"/>
    <w:rsid w:val="00000248"/>
    <w:rsid w:val="000121C9"/>
    <w:rsid w:val="00027232"/>
    <w:rsid w:val="000276F4"/>
    <w:rsid w:val="000A3238"/>
    <w:rsid w:val="000B7FC9"/>
    <w:rsid w:val="001022AB"/>
    <w:rsid w:val="001324E6"/>
    <w:rsid w:val="001421E7"/>
    <w:rsid w:val="001D7AFE"/>
    <w:rsid w:val="00220B1B"/>
    <w:rsid w:val="00224319"/>
    <w:rsid w:val="00232B4C"/>
    <w:rsid w:val="002543C3"/>
    <w:rsid w:val="00276DA1"/>
    <w:rsid w:val="00280601"/>
    <w:rsid w:val="002D4989"/>
    <w:rsid w:val="00362EBB"/>
    <w:rsid w:val="00363833"/>
    <w:rsid w:val="00384F82"/>
    <w:rsid w:val="003D587C"/>
    <w:rsid w:val="00475057"/>
    <w:rsid w:val="004946A0"/>
    <w:rsid w:val="004D3646"/>
    <w:rsid w:val="004D532E"/>
    <w:rsid w:val="005160C0"/>
    <w:rsid w:val="005620F4"/>
    <w:rsid w:val="00582FFD"/>
    <w:rsid w:val="005A501A"/>
    <w:rsid w:val="005B49C8"/>
    <w:rsid w:val="005E6D23"/>
    <w:rsid w:val="00602112"/>
    <w:rsid w:val="00692D68"/>
    <w:rsid w:val="006B0E3D"/>
    <w:rsid w:val="006B4923"/>
    <w:rsid w:val="006D30D5"/>
    <w:rsid w:val="006E38BC"/>
    <w:rsid w:val="006F4C32"/>
    <w:rsid w:val="007431F2"/>
    <w:rsid w:val="00755AE5"/>
    <w:rsid w:val="007876B9"/>
    <w:rsid w:val="00790471"/>
    <w:rsid w:val="007958D0"/>
    <w:rsid w:val="007A31C6"/>
    <w:rsid w:val="007C6F5B"/>
    <w:rsid w:val="00862280"/>
    <w:rsid w:val="00866081"/>
    <w:rsid w:val="00876321"/>
    <w:rsid w:val="00892109"/>
    <w:rsid w:val="008B54E3"/>
    <w:rsid w:val="008D5809"/>
    <w:rsid w:val="008F16DF"/>
    <w:rsid w:val="00922491"/>
    <w:rsid w:val="00953B52"/>
    <w:rsid w:val="0095415C"/>
    <w:rsid w:val="00960A69"/>
    <w:rsid w:val="00962FD3"/>
    <w:rsid w:val="009B6726"/>
    <w:rsid w:val="009C0B1E"/>
    <w:rsid w:val="009D7336"/>
    <w:rsid w:val="00A205A8"/>
    <w:rsid w:val="00A76AB7"/>
    <w:rsid w:val="00A83893"/>
    <w:rsid w:val="00AD1649"/>
    <w:rsid w:val="00AD73F6"/>
    <w:rsid w:val="00AF558A"/>
    <w:rsid w:val="00AF5ADD"/>
    <w:rsid w:val="00B12D74"/>
    <w:rsid w:val="00B25A5C"/>
    <w:rsid w:val="00B465CA"/>
    <w:rsid w:val="00B61F2E"/>
    <w:rsid w:val="00B771CE"/>
    <w:rsid w:val="00BC47D4"/>
    <w:rsid w:val="00BD32DC"/>
    <w:rsid w:val="00C2708F"/>
    <w:rsid w:val="00C34D12"/>
    <w:rsid w:val="00C42556"/>
    <w:rsid w:val="00C64AFB"/>
    <w:rsid w:val="00CA4FA5"/>
    <w:rsid w:val="00CE0E88"/>
    <w:rsid w:val="00D02342"/>
    <w:rsid w:val="00D15445"/>
    <w:rsid w:val="00DA3EEC"/>
    <w:rsid w:val="00DC149F"/>
    <w:rsid w:val="00DC22C3"/>
    <w:rsid w:val="00E16136"/>
    <w:rsid w:val="00E302A9"/>
    <w:rsid w:val="00E650BA"/>
    <w:rsid w:val="00E8190E"/>
    <w:rsid w:val="00E833F5"/>
    <w:rsid w:val="00EA328A"/>
    <w:rsid w:val="00F1527A"/>
    <w:rsid w:val="00F251DD"/>
    <w:rsid w:val="00F320B6"/>
    <w:rsid w:val="00F3436F"/>
    <w:rsid w:val="00F57FCE"/>
    <w:rsid w:val="00F624EB"/>
    <w:rsid w:val="00F86313"/>
    <w:rsid w:val="00F903B1"/>
    <w:rsid w:val="00F91424"/>
    <w:rsid w:val="00FB0C09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F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a">
    <w:name w:val="Βασικό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5D2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2019-12-08T21:13:00Z</dcterms:created>
  <dcterms:modified xsi:type="dcterms:W3CDTF">2019-12-08T21:13:00Z</dcterms:modified>
</cp:coreProperties>
</file>