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DE758" w14:textId="77777777" w:rsidR="00BB5B6C" w:rsidRDefault="00BB5B6C"/>
    <w:p w14:paraId="33E10A17" w14:textId="77777777" w:rsidR="00BB5B6C" w:rsidRDefault="00BB5B6C"/>
    <w:p w14:paraId="2A601F1F" w14:textId="77777777" w:rsidR="00BB5B6C" w:rsidRPr="00573701" w:rsidRDefault="005D7A94">
      <w:pPr>
        <w:ind w:firstLine="720"/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</w:pPr>
      <w:bookmarkStart w:id="0" w:name="_GoBack"/>
      <w:bookmarkEnd w:id="0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Η ΔΕΘ αποτελεί παραδοσιακά το ετήσιο εναρκτήριο πολιτικό λάκτισμα, με τον πρωθυπουργό να </w:t>
      </w:r>
      <w:proofErr w:type="spellStart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εξαγγέλει</w:t>
      </w:r>
      <w:proofErr w:type="spellEnd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υποσχέσεις και την αντιπολίτευση να </w:t>
      </w:r>
      <w:proofErr w:type="spellStart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καταγγέλει</w:t>
      </w:r>
      <w:proofErr w:type="spellEnd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. Στα χρόνια των μνημονίων βέβαια η ΔΕΘ έχει καταστεί η επιτομή του κενού γράμματος, οι πολιτικές υπαγορεύονται</w:t>
      </w:r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από τους δανειστές, επομένως ο εκάστοτε πρωθυπουργός απλώς ανεβαίνει στη ΔΕΘ ως πλασιέ αυτών των έτοιμων στις Βρυξέλλες νομοσχεδίων παρά ως σχεδιαστής της πολιτικής κατεύθυνσης της χώρας. </w:t>
      </w:r>
    </w:p>
    <w:p w14:paraId="4496B1B1" w14:textId="77777777" w:rsidR="00BB5B6C" w:rsidRPr="00573701" w:rsidRDefault="005D7A94">
      <w:pPr>
        <w:ind w:firstLine="720"/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</w:pPr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Εμείς ως ΜέΡΑ25 λέμε να πρωτοτυπήσουμε. Αν και κόμμα της ελάσσονος</w:t>
      </w:r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αντιπολίτευσης, θεωρούμε ύψιστο χρέος μας απέναντι στους πολίτες που μας εμπιστεύθηκαν και στον ίδιο τον θεσμό του Κοινοβουλίου, να ξεφύγουμε από την μονομέρεια της στείρας καταγγελίας και να ασκήσουμε θετική αντιπολίτευση: παραγωγή πολιτικής, αντιπροτάσε</w:t>
      </w:r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ις στα κακώς κείμενα που εντοπίζουμε - τα οποία δυστυχώς αποτελούν τη συντριπτική πλειοψηφία των νομοθετημάτων της κυβέρνησης. </w:t>
      </w:r>
    </w:p>
    <w:p w14:paraId="642BAD70" w14:textId="77777777" w:rsidR="00BB5B6C" w:rsidRDefault="005D7A94">
      <w:pPr>
        <w:ind w:firstLine="720"/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</w:pPr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Ακριβώς λοιπόν επειδή η παραγωγή πολιτικής προϋποθέτει την διαρκή ανατροφοδότηση από την κοινωνία, ο Γραμματέας του ΜέΡΑ25 </w:t>
      </w:r>
      <w:proofErr w:type="spellStart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Γιάνη</w:t>
      </w:r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ς</w:t>
      </w:r>
      <w:proofErr w:type="spellEnd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</w:t>
      </w:r>
      <w:proofErr w:type="spellStart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Βαρουφάκης</w:t>
      </w:r>
      <w:proofErr w:type="spellEnd"/>
      <w:r w:rsidRPr="00573701"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και τα μέλη της ΚΟ που θα τον συνοδεύσουν στη Θεσσαλονίκη θα πραγματοποιήσουν πληθώρα επαφών με φορείς, θεσμικούς και παραγωγικούς και φυσικά με τους πολίτες της πόλης</w:t>
      </w:r>
      <w:r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</w:t>
      </w:r>
      <w:proofErr w:type="spellStart"/>
      <w:r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>απο</w:t>
      </w:r>
      <w:proofErr w:type="spellEnd"/>
      <w:r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  <w:t xml:space="preserve"> την Παρασκευή 13/9 μέχρι και την Κυριακή 15/9.</w:t>
      </w:r>
    </w:p>
    <w:p w14:paraId="7AA98F3B" w14:textId="77777777" w:rsidR="00BB5B6C" w:rsidRDefault="005D7A94">
      <w:pPr>
        <w:ind w:firstLine="720"/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</w:pPr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>Την Παρασκευή 13 Σεπτεμβ</w:t>
      </w:r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 xml:space="preserve">ρίου στη 1.30 το μεσημέρι ο Γραμματέας του ΜέΡΑ25 </w:t>
      </w:r>
      <w:proofErr w:type="spellStart"/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>κ.Γιάνης</w:t>
      </w:r>
      <w:proofErr w:type="spellEnd"/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 xml:space="preserve"> </w:t>
      </w:r>
      <w:proofErr w:type="spellStart"/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>Βαρουφάκης</w:t>
      </w:r>
      <w:proofErr w:type="spellEnd"/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 xml:space="preserve"> θα παραχωρήσει συνέντευξη τύπου στους δημοσιογράφους στα πλαίσια της 84ης ΔΕΘ(Σ.Κ «Ν. Γερμανός», Αίθουσα </w:t>
      </w:r>
      <w:r>
        <w:rPr>
          <w:rFonts w:ascii="Arial" w:eastAsia="SimSun" w:hAnsi="Arial" w:cs="Arial"/>
          <w:b/>
          <w:bCs/>
          <w:color w:val="222222"/>
          <w:sz w:val="24"/>
          <w:szCs w:val="24"/>
          <w:lang w:val="en-US" w:eastAsia="zh-CN" w:bidi="ar"/>
        </w:rPr>
        <w:t>C</w:t>
      </w:r>
      <w:r>
        <w:rPr>
          <w:rFonts w:ascii="Arial" w:eastAsia="SimSun" w:hAnsi="Arial" w:cs="Arial"/>
          <w:b/>
          <w:bCs/>
          <w:color w:val="222222"/>
          <w:sz w:val="24"/>
          <w:szCs w:val="24"/>
          <w:lang w:val="el-GR" w:eastAsia="zh-CN" w:bidi="ar"/>
        </w:rPr>
        <w:t>).</w:t>
      </w:r>
    </w:p>
    <w:p w14:paraId="55E8B9B3" w14:textId="77777777" w:rsidR="00BB5B6C" w:rsidRDefault="00BB5B6C">
      <w:pPr>
        <w:ind w:firstLine="720"/>
        <w:rPr>
          <w:rFonts w:ascii="Arial" w:eastAsia="SimSun" w:hAnsi="Arial" w:cs="Arial"/>
          <w:color w:val="222222"/>
          <w:sz w:val="24"/>
          <w:szCs w:val="24"/>
          <w:lang w:val="el-GR" w:eastAsia="zh-CN" w:bidi="ar"/>
        </w:rPr>
      </w:pPr>
    </w:p>
    <w:p w14:paraId="5C28FE30" w14:textId="77777777" w:rsidR="00BB5B6C" w:rsidRDefault="00BB5B6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l-GR"/>
        </w:rPr>
      </w:pPr>
    </w:p>
    <w:sectPr w:rsidR="00BB5B6C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C306" w14:textId="77777777" w:rsidR="005D7A94" w:rsidRDefault="005D7A94">
      <w:pPr>
        <w:spacing w:after="0" w:line="240" w:lineRule="auto"/>
      </w:pPr>
      <w:r>
        <w:separator/>
      </w:r>
    </w:p>
  </w:endnote>
  <w:endnote w:type="continuationSeparator" w:id="0">
    <w:p w14:paraId="18004985" w14:textId="77777777" w:rsidR="005D7A94" w:rsidRDefault="005D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DA82C" w14:textId="77777777" w:rsidR="00BB5B6C" w:rsidRDefault="005D7A94">
    <w:pPr>
      <w:pStyle w:val="Footer"/>
      <w:ind w:left="-709" w:right="-720"/>
    </w:pPr>
    <w:r>
      <w:rPr>
        <w:noProof/>
      </w:rPr>
      <w:drawing>
        <wp:inline distT="0" distB="0" distL="0" distR="0" wp14:anchorId="268F2289" wp14:editId="5C2CAB1F">
          <wp:extent cx="7582535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8DAB7" w14:textId="77777777" w:rsidR="005D7A94" w:rsidRDefault="005D7A94">
      <w:pPr>
        <w:spacing w:after="0" w:line="240" w:lineRule="auto"/>
      </w:pPr>
      <w:r>
        <w:separator/>
      </w:r>
    </w:p>
  </w:footnote>
  <w:footnote w:type="continuationSeparator" w:id="0">
    <w:p w14:paraId="7BAD2051" w14:textId="77777777" w:rsidR="005D7A94" w:rsidRDefault="005D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C3AB" w14:textId="77777777" w:rsidR="00BB5B6C" w:rsidRDefault="005D7A94">
    <w:pPr>
      <w:pStyle w:val="Header"/>
      <w:jc w:val="center"/>
    </w:pPr>
    <w:r>
      <w:rPr>
        <w:noProof/>
      </w:rPr>
      <w:drawing>
        <wp:inline distT="0" distB="0" distL="0" distR="0" wp14:anchorId="0B0B9DDC" wp14:editId="57B3C4BB">
          <wp:extent cx="2672715" cy="122174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B656B" w14:textId="77777777" w:rsidR="00BB5B6C" w:rsidRDefault="00BB5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280601"/>
    <w:rsid w:val="00573701"/>
    <w:rsid w:val="005D7A94"/>
    <w:rsid w:val="00985FD5"/>
    <w:rsid w:val="00BB5B6C"/>
    <w:rsid w:val="00DC22C3"/>
    <w:rsid w:val="00E833F5"/>
    <w:rsid w:val="0B593547"/>
    <w:rsid w:val="12134E51"/>
    <w:rsid w:val="13237EAE"/>
    <w:rsid w:val="29883BEF"/>
    <w:rsid w:val="6DCB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0669"/>
  <w15:docId w15:val="{8136590F-E058-4AAB-9183-EAC95BEE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</dc:creator>
  <cp:lastModifiedBy>Nikos Karabasis</cp:lastModifiedBy>
  <cp:revision>2</cp:revision>
  <dcterms:created xsi:type="dcterms:W3CDTF">2019-11-24T11:30:00Z</dcterms:created>
  <dcterms:modified xsi:type="dcterms:W3CDTF">2019-11-24T11:30:00Z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